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B4" w:rsidRPr="00E368B4" w:rsidRDefault="00E368B4" w:rsidP="00E368B4">
      <w:pPr>
        <w:spacing w:line="240" w:lineRule="auto"/>
        <w:rPr>
          <w:rFonts w:ascii="Times New Roman" w:eastAsiaTheme="minorEastAsia" w:hAnsi="Times New Roman" w:cs="Times New Roman"/>
          <w:b/>
          <w:sz w:val="40"/>
          <w:szCs w:val="44"/>
          <w:lang w:eastAsia="ru-RU"/>
        </w:rPr>
      </w:pPr>
      <w:r w:rsidRPr="00E368B4">
        <w:rPr>
          <w:rFonts w:ascii="Times New Roman" w:eastAsiaTheme="minorEastAsia" w:hAnsi="Times New Roman" w:cs="Times New Roman"/>
          <w:b/>
          <w:sz w:val="40"/>
          <w:szCs w:val="44"/>
          <w:lang w:eastAsia="ru-RU"/>
        </w:rPr>
        <w:t>Горбань Николай Алексеевич.</w:t>
      </w:r>
    </w:p>
    <w:p w:rsidR="00E368B4" w:rsidRPr="00E368B4" w:rsidRDefault="00E368B4" w:rsidP="00E368B4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  <w:r w:rsidRPr="00E368B4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 xml:space="preserve">Родился  в 1918 году в селе </w:t>
      </w:r>
      <w:proofErr w:type="spellStart"/>
      <w:r w:rsidRPr="00E368B4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>Камышка</w:t>
      </w:r>
      <w:proofErr w:type="spellEnd"/>
      <w:r w:rsidRPr="00E368B4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 xml:space="preserve"> Троицкого района Луганской области, в семье крестьянина. Украинец.</w:t>
      </w:r>
    </w:p>
    <w:p w:rsidR="00E368B4" w:rsidRPr="00E368B4" w:rsidRDefault="00E368B4" w:rsidP="00E368B4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E368B4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 xml:space="preserve">До  войны работал в колхозе. В Советскую Армию призван в апреле 1944 года. Участник  Великой  Отечественной войны с апреля 1944 года. Сражался на 3-м </w:t>
      </w:r>
      <w:proofErr w:type="gramStart"/>
      <w:r w:rsidRPr="00E368B4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>Украинском</w:t>
      </w:r>
      <w:proofErr w:type="gramEnd"/>
      <w:r w:rsidRPr="00E368B4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>,  2 и 1-м Белорусских фронтах. Был ранен</w:t>
      </w:r>
      <w:r w:rsidRPr="00E368B4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.</w:t>
      </w:r>
    </w:p>
    <w:p w:rsidR="00E368B4" w:rsidRPr="00E368B4" w:rsidRDefault="00E368B4" w:rsidP="00E368B4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  <w:r w:rsidRPr="00E368B4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>Награжден тремя орденами Славы, медалью «За боевые заслуги» и девятью другими медалями.</w:t>
      </w:r>
    </w:p>
    <w:p w:rsidR="00E368B4" w:rsidRPr="00E368B4" w:rsidRDefault="00E368B4" w:rsidP="00E368B4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  <w:r w:rsidRPr="00E368B4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 xml:space="preserve">После войны работал в совхозе имени Электрозавода </w:t>
      </w:r>
      <w:proofErr w:type="spellStart"/>
      <w:r w:rsidRPr="00E368B4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>Новосергиевского</w:t>
      </w:r>
      <w:proofErr w:type="spellEnd"/>
      <w:r w:rsidRPr="00E368B4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 xml:space="preserve"> района бригадиром свинофермы.</w:t>
      </w:r>
    </w:p>
    <w:p w:rsidR="00E368B4" w:rsidRPr="00E368B4" w:rsidRDefault="00E368B4" w:rsidP="00E368B4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  <w:r w:rsidRPr="00E368B4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 xml:space="preserve">В последнее время был на заслуженном отдыхе, проживал в поселке </w:t>
      </w:r>
      <w:proofErr w:type="spellStart"/>
      <w:r w:rsidRPr="00E368B4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>ЯсногорскийНовосергиевского</w:t>
      </w:r>
      <w:proofErr w:type="spellEnd"/>
      <w:r w:rsidRPr="00E368B4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 xml:space="preserve"> района, затем в городе Оренбурге на ул. Чкалова. Умер в 1992 году.</w:t>
      </w:r>
    </w:p>
    <w:p w:rsidR="00E368B4" w:rsidRPr="00E368B4" w:rsidRDefault="00E368B4" w:rsidP="00E368B4">
      <w:pPr>
        <w:spacing w:line="240" w:lineRule="auto"/>
        <w:jc w:val="center"/>
        <w:rPr>
          <w:rFonts w:eastAsiaTheme="minorEastAsia"/>
          <w:b/>
          <w:sz w:val="40"/>
          <w:szCs w:val="44"/>
          <w:lang w:eastAsia="ru-RU"/>
        </w:rPr>
      </w:pPr>
      <w:r w:rsidRPr="00E368B4">
        <w:rPr>
          <w:rFonts w:eastAsiaTheme="minorEastAsia"/>
          <w:b/>
          <w:noProof/>
          <w:sz w:val="40"/>
          <w:szCs w:val="44"/>
          <w:lang w:eastAsia="ru-RU"/>
        </w:rPr>
        <w:drawing>
          <wp:inline distT="0" distB="0" distL="0" distR="0">
            <wp:extent cx="2615565" cy="3657600"/>
            <wp:effectExtent l="19050" t="0" r="0" b="0"/>
            <wp:docPr id="1" name="Рисунок 1" descr="G:\2015-01-13\Save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15-01-13\Save0128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8B4" w:rsidRPr="00E368B4" w:rsidRDefault="00E368B4" w:rsidP="00E368B4">
      <w:pPr>
        <w:spacing w:line="240" w:lineRule="auto"/>
        <w:rPr>
          <w:rFonts w:eastAsiaTheme="minorEastAsia"/>
          <w:b/>
          <w:sz w:val="40"/>
          <w:szCs w:val="44"/>
          <w:lang w:eastAsia="ru-RU"/>
        </w:rPr>
      </w:pPr>
      <w:r w:rsidRPr="00E368B4">
        <w:rPr>
          <w:rFonts w:eastAsiaTheme="minorEastAsia"/>
          <w:b/>
          <w:sz w:val="40"/>
          <w:szCs w:val="44"/>
          <w:lang w:eastAsia="ru-RU"/>
        </w:rPr>
        <w:t xml:space="preserve">                        В боевых порядках пехоты.</w:t>
      </w:r>
    </w:p>
    <w:p w:rsidR="00E368B4" w:rsidRPr="00E368B4" w:rsidRDefault="00E368B4" w:rsidP="00E368B4">
      <w:pPr>
        <w:jc w:val="both"/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>Николай Алексеевич Горбань попал на фронт в апреле 1944 года, когда Советская Армия заканчивала освобождение своей Родины, выходила на государственную границу и готовилась к решительной схватке с гитлеровцами по освобождению Польши.</w:t>
      </w:r>
    </w:p>
    <w:p w:rsidR="00E368B4" w:rsidRPr="00E368B4" w:rsidRDefault="00E368B4" w:rsidP="00E368B4">
      <w:pPr>
        <w:jc w:val="both"/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lastRenderedPageBreak/>
        <w:t xml:space="preserve">И за год он в составе 172-го гвардейского стрелкового полка 57-й гвардейской стрелковой </w:t>
      </w:r>
      <w:proofErr w:type="spellStart"/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>Новобугской</w:t>
      </w:r>
      <w:proofErr w:type="spellEnd"/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 xml:space="preserve"> ордена Богдана Хмельницкого дивизии прошел с боями пол-Европы, заслужив три ордена солдатской Славы.</w:t>
      </w:r>
    </w:p>
    <w:p w:rsidR="00E368B4" w:rsidRPr="00E368B4" w:rsidRDefault="00E368B4" w:rsidP="00E368B4">
      <w:pPr>
        <w:jc w:val="both"/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 xml:space="preserve">- Особенно памятны мне форсирование рек Буга, Вислы, Одера, - рассказывает ветеран. – Вспомнилось мне 22 июня 1941 года, сообщение о нападении фашисткой Германии на нашу страну. Неведомой еще болью сжалось тогда мое сердце. А тут мы пересекаем государственную границу, врываемся на плечах врага в польский город </w:t>
      </w:r>
      <w:proofErr w:type="spellStart"/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>Хелм</w:t>
      </w:r>
      <w:proofErr w:type="spellEnd"/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 xml:space="preserve">. Представляете, какой был душевный подъем у советских воинов! Мы знали, что Победа не за горами.  </w:t>
      </w:r>
    </w:p>
    <w:p w:rsidR="00E368B4" w:rsidRPr="00E368B4" w:rsidRDefault="00E368B4" w:rsidP="00E368B4">
      <w:pPr>
        <w:jc w:val="both"/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>Но знали и то, что много было боев позади и много еще впереди.</w:t>
      </w:r>
    </w:p>
    <w:p w:rsidR="00E368B4" w:rsidRPr="00E368B4" w:rsidRDefault="00E368B4" w:rsidP="00E368B4">
      <w:pPr>
        <w:jc w:val="both"/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>20 июля 1944 года дивизия вышла к реке Западный Буг и с ходу форсировала ее. В числе первых на левый берег на подручных средствах переправился и  пулеметчик Горбань, в составе отделения гвардии старшего сержанта Сорокина. Захватив плацдарм, воины расширили его, а затем перешли в наступление. При захвате плацдарма пулеметчик Горбань подавил огневую точку с прислугой и уничтожил более десяти гитлеровцев.</w:t>
      </w:r>
    </w:p>
    <w:p w:rsidR="00E368B4" w:rsidRPr="00E368B4" w:rsidRDefault="00E368B4" w:rsidP="00E368B4">
      <w:pPr>
        <w:jc w:val="both"/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>26 июля при штурме Люблина отделение Сорокина, при поддержке огнем пулеметчика Горбаня, в числе первых ворвалось на улицы города, очищая квартал за кварталом от фашистских захватчиков.</w:t>
      </w:r>
    </w:p>
    <w:p w:rsidR="00E368B4" w:rsidRPr="00E368B4" w:rsidRDefault="00E368B4" w:rsidP="00E368B4">
      <w:pPr>
        <w:jc w:val="both"/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>Лаконичные фронтовые документы. Однако за каждой фразой в них – напряжение боя, самоотверженность и героизм советского солдата.</w:t>
      </w:r>
    </w:p>
    <w:p w:rsidR="00E368B4" w:rsidRPr="00E368B4" w:rsidRDefault="00E368B4" w:rsidP="00E368B4">
      <w:pPr>
        <w:jc w:val="both"/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>«Пулеметчик 20-й пулеметной роты 2-го стрелкового батальона гвардии рядовой Горбань Николай Алексеевич, в бою при форсировании реки Западный Буг, 20.07.44., находясь в составе штурмовой группы, первым ворвался в траншеи противника, подавил 1 огневую точку. Был ранен, но поля боя не оставил. После окончания боя сделал перевязку и вернулся в строй». Это строки из наградного листа. Помнит ли солдат эти схватки?</w:t>
      </w:r>
    </w:p>
    <w:p w:rsidR="00E368B4" w:rsidRPr="00E368B4" w:rsidRDefault="00E368B4" w:rsidP="00E368B4">
      <w:pPr>
        <w:jc w:val="both"/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 xml:space="preserve">- Такое забыть нельзя, - помолчав, фронтовик добавляет: - Мне можно было уйти в санчасть: право на это имел каждый раненый. И все же я не смог этого сделать - ведь на поле боя остались мои товарищи. Я видел, как они сражаются. Оставить их в ту минуту казалось мне преступлением. Никто из нас, советских солдат, не покидал товарищей в беде. </w:t>
      </w:r>
    </w:p>
    <w:p w:rsidR="00E368B4" w:rsidRPr="00E368B4" w:rsidRDefault="00E368B4" w:rsidP="00E368B4">
      <w:pPr>
        <w:jc w:val="both"/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 xml:space="preserve">«25.07.44 года, в бою за город </w:t>
      </w:r>
      <w:proofErr w:type="spellStart"/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>Пулавы</w:t>
      </w:r>
      <w:proofErr w:type="spellEnd"/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>, тов. Горбань, зайдя во фланг противника, открыл внезапный огонь, в этом бою уничтожил 15 солдат и офицеров противника и захватил в плен 2-х солдат, подавил огневую точку». Это уже строки из представления Николая Горбаня к ордену Славы 3-й степени.</w:t>
      </w:r>
    </w:p>
    <w:p w:rsidR="00E368B4" w:rsidRPr="00E368B4" w:rsidRDefault="00E368B4" w:rsidP="00E368B4">
      <w:pPr>
        <w:jc w:val="both"/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>- Этот орден приколол к моей гимнастерке сам командир полка гвардии подполковник  Хазов</w:t>
      </w:r>
      <w:proofErr w:type="gramStart"/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 xml:space="preserve"> ,</w:t>
      </w:r>
      <w:proofErr w:type="gramEnd"/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 xml:space="preserve"> - продолжал рассказ Николай Алексеевич.</w:t>
      </w:r>
    </w:p>
    <w:p w:rsidR="00E368B4" w:rsidRPr="00E368B4" w:rsidRDefault="00E368B4" w:rsidP="00E368B4">
      <w:pPr>
        <w:jc w:val="both"/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 xml:space="preserve">- 1 августа мы форсировали Вислу в районе города </w:t>
      </w:r>
      <w:proofErr w:type="spellStart"/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>Магнушева</w:t>
      </w:r>
      <w:proofErr w:type="spellEnd"/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 xml:space="preserve"> в составе 8-й гвардейской армии генерала В.И.Чуйкова и захватили плацдарм на левом берегу реки.</w:t>
      </w:r>
    </w:p>
    <w:p w:rsidR="00E368B4" w:rsidRPr="00E368B4" w:rsidRDefault="00E368B4" w:rsidP="00E368B4">
      <w:pPr>
        <w:jc w:val="both"/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 xml:space="preserve">Немцы предпринимали контратаки. Все лето и осенью шли ожесточенные бои на </w:t>
      </w:r>
      <w:proofErr w:type="spellStart"/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>Магнушевском</w:t>
      </w:r>
      <w:proofErr w:type="spellEnd"/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 xml:space="preserve"> плацдарме. В этих боях вновь отличился пулеметчик Горбань. 10 октября 1944 года расчет гвардии младшего сержанта Горбаня уничтожил станковый пулемет с прислугой, который открыл огонь по нашим атакующим стрелкам. Командир вручил пулеметчику медаль «За боевые заслуги».</w:t>
      </w:r>
    </w:p>
    <w:p w:rsidR="00E368B4" w:rsidRPr="00E368B4" w:rsidRDefault="00E368B4" w:rsidP="00E368B4">
      <w:pPr>
        <w:jc w:val="both"/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 xml:space="preserve">- В январе 1945 года с </w:t>
      </w:r>
      <w:proofErr w:type="spellStart"/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>Магнушевского</w:t>
      </w:r>
      <w:proofErr w:type="spellEnd"/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 xml:space="preserve"> плацдарма началось наступление, - продолжал свой рассказ фронтовик. – От Вислы до Одера нам пришлось пересечь множество железных и шоссейных дорог. И почти каждый такой рубеж брался в ожесточенных боях. </w:t>
      </w:r>
    </w:p>
    <w:p w:rsidR="00E368B4" w:rsidRPr="00E368B4" w:rsidRDefault="00E368B4" w:rsidP="00E368B4">
      <w:pPr>
        <w:jc w:val="both"/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 xml:space="preserve">В начале февраля мы вышли на Одер. Сознание того, что это последняя водная преграда перед Берлином, придавало нам силы. В наступательной операции от </w:t>
      </w:r>
      <w:proofErr w:type="spellStart"/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>Висленского</w:t>
      </w:r>
      <w:proofErr w:type="spellEnd"/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 xml:space="preserve"> плацдарма к Одеру гвардии сержант Горбань показал себя храбрым, мужественным воином. Особенно отличился он при отражении контратак противника на </w:t>
      </w:r>
      <w:proofErr w:type="spellStart"/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>Одерском</w:t>
      </w:r>
      <w:proofErr w:type="spellEnd"/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 xml:space="preserve"> плацдарме. Немецкое командование решило любой ценой отбить переправившихся советских воинов.</w:t>
      </w:r>
    </w:p>
    <w:p w:rsidR="00E368B4" w:rsidRPr="00E368B4" w:rsidRDefault="00E368B4" w:rsidP="00E368B4">
      <w:pPr>
        <w:jc w:val="both"/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>3 февраля 1945 года враг, подтянул резервы, предпринял четыре контратаки. Группа автоматчиков прорвалась в наш тыл. Гитлеровцы пытались окружить и уничтожить штаб полка. Горбань, заметив немцев, обстрелял их из пулемета. Сорвал попытку врага захватить штаб.</w:t>
      </w:r>
    </w:p>
    <w:p w:rsidR="00E368B4" w:rsidRPr="00E368B4" w:rsidRDefault="00E368B4" w:rsidP="00E368B4">
      <w:pPr>
        <w:jc w:val="both"/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 xml:space="preserve">«Помощник наводчика станкового пулемета 2-го стрелкового батальона гвардии сержант Горбань Николай Алексеевич, в бою за населенный пункт </w:t>
      </w:r>
      <w:proofErr w:type="spellStart"/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>Ротвейн</w:t>
      </w:r>
      <w:proofErr w:type="spellEnd"/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>, 3.2.45 года, в момент напряженного боя, наводчик пулемета выбыл из строя. Тов. Горбань, смело заметил наводчика и огнем своего пулемета обеспечил отражение крупной атаки противника при поддержке самоходных пушек и танков, в этом бою тов. Горбань огнем своего пулемета уничтожил более 20 вражеских солдат и офицеров.</w:t>
      </w:r>
    </w:p>
    <w:p w:rsidR="00E368B4" w:rsidRPr="00E368B4" w:rsidRDefault="00E368B4" w:rsidP="00E368B4">
      <w:pPr>
        <w:jc w:val="both"/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>Достоин правительственной награды – ордена Славы 2-й степени», - говорится в наградном документе. Приказом командарма 8-й гвардейской армией генерала В.И.Чуйкова от 27 февраля 1945 года гвардии старший сержант Горбань был награжден орденом Славы 2-й степени.</w:t>
      </w:r>
    </w:p>
    <w:p w:rsidR="00E368B4" w:rsidRPr="00E368B4" w:rsidRDefault="00E368B4" w:rsidP="00E368B4">
      <w:pPr>
        <w:jc w:val="both"/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 xml:space="preserve">Последние рубежи: </w:t>
      </w:r>
      <w:proofErr w:type="spellStart"/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>Кюстринский</w:t>
      </w:r>
      <w:proofErr w:type="spellEnd"/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 xml:space="preserve"> плацдарм, </w:t>
      </w:r>
      <w:proofErr w:type="spellStart"/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>Зееловские</w:t>
      </w:r>
      <w:proofErr w:type="spellEnd"/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 xml:space="preserve"> высоты, штурм Берлина, последние решающие сражения и новые подвиги гвардейца Николая Горбаня, тогда уже </w:t>
      </w:r>
      <w:proofErr w:type="spellStart"/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>помкомвзвода</w:t>
      </w:r>
      <w:proofErr w:type="spellEnd"/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>, отгремели в апреле и мае 1945 года.</w:t>
      </w:r>
    </w:p>
    <w:p w:rsidR="00E368B4" w:rsidRPr="00E368B4" w:rsidRDefault="00E368B4" w:rsidP="00E368B4">
      <w:pPr>
        <w:jc w:val="both"/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 xml:space="preserve">В последнем наградном документе на представление к высшему ордену солдатской Славы, написанном по горячим следам боев, читаем: «Помощник командира пулеметного взвода 2-го стрелкового батальона гвардии старший сержант Горбань Николай Алексеевич за время наступательных боев с момента прорыва обороны противника на </w:t>
      </w:r>
      <w:proofErr w:type="spellStart"/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>Одерском</w:t>
      </w:r>
      <w:proofErr w:type="spellEnd"/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 xml:space="preserve"> плацдарме и в уличных боях города Берлин, проявил себя смелым и отважным командиром. При отражении контратак противника в бою 17.4.45 года в районе </w:t>
      </w:r>
      <w:proofErr w:type="spellStart"/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>Зееловских</w:t>
      </w:r>
      <w:proofErr w:type="spellEnd"/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 xml:space="preserve"> высот и города </w:t>
      </w:r>
      <w:proofErr w:type="spellStart"/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>Зеелов</w:t>
      </w:r>
      <w:proofErr w:type="spellEnd"/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>, когда вышел из строя командир взвода, тов. Горбань проявил инициативу и настойчивость, и взял командование взводом на себя. Тогда наши подразделения перешли в решительную контратаку. Взвод тов. Горбаня одним из первых ворвался на высоту и огнем из пулемета уничтожил 4 огневых точки и более 20 солдат и офицеров противника.</w:t>
      </w:r>
    </w:p>
    <w:p w:rsidR="00E368B4" w:rsidRPr="00E368B4" w:rsidRDefault="00E368B4" w:rsidP="00E368B4">
      <w:pPr>
        <w:jc w:val="both"/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 xml:space="preserve">В уличных боях в городе Берлине тов. Горбань не один раз показывал образцы мужества и отваги. Так, в бою при штурме улицы </w:t>
      </w:r>
      <w:proofErr w:type="spellStart"/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>Баденштрассе</w:t>
      </w:r>
      <w:proofErr w:type="spellEnd"/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>, тов. Горбань стремительным ударом ворвался в дом, занимаемый противником, огнем из пулемета уничтожил вражеских крупнокалиберный пулемет и более 10 солдат противника.</w:t>
      </w:r>
    </w:p>
    <w:p w:rsidR="00E368B4" w:rsidRPr="00E368B4" w:rsidRDefault="00E368B4" w:rsidP="00E368B4">
      <w:pPr>
        <w:jc w:val="both"/>
        <w:rPr>
          <w:rFonts w:ascii="Times New Roman" w:eastAsiaTheme="minorEastAsia" w:hAnsi="Times New Roman" w:cs="Times New Roman"/>
          <w:sz w:val="28"/>
          <w:szCs w:val="32"/>
          <w:lang w:eastAsia="ru-RU"/>
        </w:rPr>
      </w:pPr>
      <w:r w:rsidRPr="00E368B4">
        <w:rPr>
          <w:rFonts w:ascii="Times New Roman" w:eastAsiaTheme="minorEastAsia" w:hAnsi="Times New Roman" w:cs="Times New Roman"/>
          <w:sz w:val="28"/>
          <w:szCs w:val="32"/>
          <w:lang w:eastAsia="ru-RU"/>
        </w:rPr>
        <w:t>Достоин правительственной награды ордена Славы 1-й степени». Указом Президиума Верховного Совета СССР от 15 мая 1946 года Николай Алексеевич Горбань награжден орденом Славы 1-й степени. Так по-гвардейски воевал наш односельчанин Н.А.Горбань.</w:t>
      </w:r>
    </w:p>
    <w:p w:rsidR="00EC6C1C" w:rsidRPr="00EC6C1C" w:rsidRDefault="00EC6C1C" w:rsidP="00D25E90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sectPr w:rsidR="00EC6C1C" w:rsidRPr="00EC6C1C" w:rsidSect="00372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A681E"/>
    <w:rsid w:val="001777AC"/>
    <w:rsid w:val="003602AC"/>
    <w:rsid w:val="00372A52"/>
    <w:rsid w:val="006A681E"/>
    <w:rsid w:val="00C2276A"/>
    <w:rsid w:val="00C72D21"/>
    <w:rsid w:val="00D25E90"/>
    <w:rsid w:val="00E368B4"/>
    <w:rsid w:val="00E976A4"/>
    <w:rsid w:val="00EA3EAD"/>
    <w:rsid w:val="00EC6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D21"/>
    <w:pPr>
      <w:ind w:left="720"/>
      <w:contextualSpacing/>
    </w:pPr>
  </w:style>
  <w:style w:type="character" w:customStyle="1" w:styleId="apple-converted-space">
    <w:name w:val="apple-converted-space"/>
    <w:basedOn w:val="a0"/>
    <w:rsid w:val="006A681E"/>
  </w:style>
  <w:style w:type="paragraph" w:styleId="a4">
    <w:name w:val="Balloon Text"/>
    <w:basedOn w:val="a"/>
    <w:link w:val="a5"/>
    <w:uiPriority w:val="99"/>
    <w:semiHidden/>
    <w:unhideWhenUsed/>
    <w:rsid w:val="0017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Пользователь</cp:lastModifiedBy>
  <cp:revision>9</cp:revision>
  <dcterms:created xsi:type="dcterms:W3CDTF">2020-04-17T05:12:00Z</dcterms:created>
  <dcterms:modified xsi:type="dcterms:W3CDTF">2020-04-21T13:59:00Z</dcterms:modified>
</cp:coreProperties>
</file>