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A0" w:rsidRPr="00CA2A64" w:rsidRDefault="00D82BA0" w:rsidP="00D82BA0">
      <w:r>
        <w:t xml:space="preserve">  </w:t>
      </w:r>
      <w:r>
        <w:rPr>
          <w:rFonts w:ascii="Times New Roman" w:hAnsi="Times New Roman"/>
          <w:b/>
          <w:sz w:val="24"/>
          <w:szCs w:val="24"/>
        </w:rPr>
        <w:t>Рабочая программа по ОБЖ для 10</w:t>
      </w:r>
      <w:r w:rsidR="0012311A">
        <w:rPr>
          <w:rFonts w:ascii="Times New Roman" w:hAnsi="Times New Roman"/>
          <w:b/>
          <w:sz w:val="24"/>
          <w:szCs w:val="24"/>
        </w:rPr>
        <w:t>-11</w:t>
      </w:r>
      <w:r w:rsidRPr="00D82BA0">
        <w:rPr>
          <w:rFonts w:ascii="Times New Roman" w:hAnsi="Times New Roman"/>
          <w:b/>
          <w:sz w:val="24"/>
          <w:szCs w:val="24"/>
        </w:rPr>
        <w:t xml:space="preserve"> класс</w:t>
      </w:r>
      <w:r w:rsidR="0012311A">
        <w:rPr>
          <w:rFonts w:ascii="Times New Roman" w:hAnsi="Times New Roman"/>
          <w:b/>
          <w:sz w:val="24"/>
          <w:szCs w:val="24"/>
        </w:rPr>
        <w:t>ов</w:t>
      </w:r>
      <w:r w:rsidRPr="00D82BA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82BA0">
        <w:rPr>
          <w:rFonts w:ascii="Times New Roman" w:hAnsi="Times New Roman"/>
          <w:b/>
          <w:sz w:val="24"/>
          <w:szCs w:val="24"/>
        </w:rPr>
        <w:t>составлена на основе следующих нормативных документов:</w:t>
      </w:r>
    </w:p>
    <w:p w:rsidR="00D82BA0" w:rsidRPr="006A47F9" w:rsidRDefault="00D82BA0" w:rsidP="00D82BA0">
      <w:pPr>
        <w:spacing w:line="100" w:lineRule="atLeast"/>
        <w:ind w:left="2" w:right="392"/>
        <w:jc w:val="both"/>
        <w:rPr>
          <w:rFonts w:ascii="Times New Roman" w:hAnsi="Times New Roman"/>
          <w:sz w:val="24"/>
          <w:szCs w:val="24"/>
        </w:rPr>
      </w:pPr>
      <w:r w:rsidRPr="006A47F9">
        <w:rPr>
          <w:rFonts w:ascii="Times New Roman" w:hAnsi="Times New Roman"/>
          <w:sz w:val="24"/>
          <w:szCs w:val="24"/>
        </w:rPr>
        <w:t xml:space="preserve">1.  Федеральный </w:t>
      </w:r>
      <w:r w:rsidRPr="006A47F9">
        <w:rPr>
          <w:rFonts w:ascii="Times New Roman" w:hAnsi="Times New Roman"/>
          <w:bCs/>
          <w:sz w:val="24"/>
          <w:szCs w:val="24"/>
        </w:rPr>
        <w:t>закон</w:t>
      </w:r>
      <w:r w:rsidRPr="006A47F9">
        <w:rPr>
          <w:rFonts w:ascii="Times New Roman" w:hAnsi="Times New Roman"/>
          <w:sz w:val="24"/>
          <w:szCs w:val="24"/>
        </w:rPr>
        <w:t xml:space="preserve"> Российской Федерации от 29.12.2012 г. N 273-</w:t>
      </w:r>
      <w:r w:rsidRPr="006A47F9">
        <w:rPr>
          <w:rFonts w:ascii="Times New Roman" w:hAnsi="Times New Roman"/>
          <w:bCs/>
          <w:sz w:val="24"/>
          <w:szCs w:val="24"/>
        </w:rPr>
        <w:t>ФЗ</w:t>
      </w:r>
      <w:r w:rsidRPr="006A47F9">
        <w:rPr>
          <w:rFonts w:ascii="Times New Roman" w:hAnsi="Times New Roman"/>
          <w:sz w:val="24"/>
          <w:szCs w:val="24"/>
        </w:rPr>
        <w:t xml:space="preserve"> "</w:t>
      </w:r>
      <w:r w:rsidRPr="006A47F9">
        <w:rPr>
          <w:rFonts w:ascii="Times New Roman" w:hAnsi="Times New Roman"/>
          <w:bCs/>
          <w:sz w:val="24"/>
          <w:szCs w:val="24"/>
        </w:rPr>
        <w:t>Об</w:t>
      </w:r>
      <w:r w:rsidRPr="006A47F9">
        <w:rPr>
          <w:rFonts w:ascii="Times New Roman" w:hAnsi="Times New Roman"/>
          <w:sz w:val="24"/>
          <w:szCs w:val="24"/>
        </w:rPr>
        <w:t xml:space="preserve"> </w:t>
      </w:r>
      <w:r w:rsidRPr="006A47F9">
        <w:rPr>
          <w:rFonts w:ascii="Times New Roman" w:hAnsi="Times New Roman"/>
          <w:bCs/>
          <w:sz w:val="24"/>
          <w:szCs w:val="24"/>
        </w:rPr>
        <w:t>образовании</w:t>
      </w:r>
      <w:r w:rsidRPr="006A47F9">
        <w:rPr>
          <w:rFonts w:ascii="Times New Roman" w:hAnsi="Times New Roman"/>
          <w:sz w:val="24"/>
          <w:szCs w:val="24"/>
        </w:rPr>
        <w:t xml:space="preserve"> в Российской Федерации»</w:t>
      </w:r>
    </w:p>
    <w:p w:rsidR="00D82BA0" w:rsidRPr="006A47F9" w:rsidRDefault="00D82BA0" w:rsidP="00D82BA0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A47F9">
        <w:rPr>
          <w:rFonts w:ascii="Times New Roman" w:hAnsi="Times New Roman"/>
          <w:sz w:val="24"/>
          <w:szCs w:val="24"/>
        </w:rPr>
        <w:t>2. 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</w:t>
      </w:r>
    </w:p>
    <w:p w:rsidR="00D82BA0" w:rsidRPr="006A47F9" w:rsidRDefault="00D82BA0" w:rsidP="00D82BA0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A47F9">
        <w:rPr>
          <w:rFonts w:ascii="Times New Roman" w:hAnsi="Times New Roman"/>
          <w:sz w:val="24"/>
          <w:szCs w:val="24"/>
        </w:rPr>
        <w:t>3. Приказ Минобразования России от 9 марта 2004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82BA0" w:rsidRPr="006A47F9" w:rsidRDefault="00D82BA0" w:rsidP="00D82BA0">
      <w:pPr>
        <w:pStyle w:val="1"/>
        <w:jc w:val="both"/>
      </w:pPr>
      <w:r w:rsidRPr="006A47F9">
        <w:t>4. 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82BA0" w:rsidRPr="006A47F9" w:rsidRDefault="00D82BA0" w:rsidP="00D82BA0">
      <w:pPr>
        <w:pStyle w:val="1"/>
        <w:jc w:val="both"/>
        <w:rPr>
          <w:color w:val="000000"/>
        </w:rPr>
      </w:pPr>
      <w:r w:rsidRPr="006A47F9">
        <w:rPr>
          <w:color w:val="000000"/>
        </w:rPr>
        <w:t>5.  Приказ Минобрнауки России от 07.06.2017 № 506 «О внесении изменений в федеральный компонент государственного образовательного стандарта, утверждённым приказом Минобрнауки России от 5 марта2004г. № 1089»</w:t>
      </w:r>
    </w:p>
    <w:p w:rsidR="00D82BA0" w:rsidRPr="006A47F9" w:rsidRDefault="00D82BA0" w:rsidP="00D82BA0">
      <w:pPr>
        <w:pStyle w:val="1"/>
        <w:jc w:val="both"/>
      </w:pPr>
      <w:r w:rsidRPr="006A47F9">
        <w:t>6. Письмо Министерства образования и науки Российской Федерации от 4.03.2010 № 03-413 «О методических рекомендациях по реализации элективных курсов»</w:t>
      </w:r>
    </w:p>
    <w:p w:rsidR="00D82BA0" w:rsidRPr="006A47F9" w:rsidRDefault="00D82BA0" w:rsidP="00D82BA0">
      <w:pPr>
        <w:pStyle w:val="1"/>
        <w:jc w:val="both"/>
      </w:pPr>
      <w:r w:rsidRPr="006A47F9">
        <w:t>7. Приказ министерства образования Оренбургской области от 13.08.2014г. № 01-21/1063 (в ред. от 06.08.2015г.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D82BA0" w:rsidRPr="006A47F9" w:rsidRDefault="00D82BA0" w:rsidP="00D82BA0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A47F9">
        <w:rPr>
          <w:rFonts w:ascii="Times New Roman" w:hAnsi="Times New Roman"/>
          <w:sz w:val="24"/>
          <w:szCs w:val="24"/>
        </w:rPr>
        <w:t>8. Приказ министерства образования Оренбургской области от 31.07.2018г. № 01-21/1450«О формировании учебных планов начального общего, основного общего образования в образовательных организа</w:t>
      </w:r>
      <w:r w:rsidR="0012311A">
        <w:rPr>
          <w:rFonts w:ascii="Times New Roman" w:hAnsi="Times New Roman"/>
          <w:sz w:val="24"/>
          <w:szCs w:val="24"/>
        </w:rPr>
        <w:t>циях Оренбургской области в 2019-2020</w:t>
      </w:r>
      <w:r w:rsidRPr="006A47F9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D82BA0" w:rsidRDefault="00D82BA0" w:rsidP="00D82BA0">
      <w:pPr>
        <w:spacing w:line="100" w:lineRule="atLeast"/>
        <w:ind w:right="39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A47F9">
        <w:rPr>
          <w:rFonts w:ascii="Times New Roman" w:eastAsia="Calibri" w:hAnsi="Times New Roman"/>
          <w:bCs/>
          <w:sz w:val="24"/>
          <w:szCs w:val="24"/>
        </w:rPr>
        <w:t xml:space="preserve"> 9. Учебный план МОБУ «Электрозаводская СОШ» Новосергиевского райо</w:t>
      </w:r>
      <w:r w:rsidR="0012311A">
        <w:rPr>
          <w:rFonts w:ascii="Times New Roman" w:eastAsia="Calibri" w:hAnsi="Times New Roman"/>
          <w:bCs/>
          <w:sz w:val="24"/>
          <w:szCs w:val="24"/>
        </w:rPr>
        <w:t>на Оренбургской области  на 2019-2020</w:t>
      </w:r>
      <w:r w:rsidRPr="006A47F9">
        <w:rPr>
          <w:rFonts w:ascii="Times New Roman" w:eastAsia="Calibri" w:hAnsi="Times New Roman"/>
          <w:bCs/>
          <w:sz w:val="24"/>
          <w:szCs w:val="24"/>
        </w:rPr>
        <w:t xml:space="preserve"> учебный год; </w:t>
      </w:r>
    </w:p>
    <w:p w:rsidR="00D82BA0" w:rsidRPr="007927F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7F9">
        <w:rPr>
          <w:rFonts w:ascii="Times New Roman" w:eastAsia="Calibri" w:hAnsi="Times New Roman"/>
          <w:bCs/>
          <w:sz w:val="24"/>
          <w:szCs w:val="24"/>
        </w:rPr>
        <w:t>10.</w:t>
      </w:r>
      <w:r w:rsidRPr="00D82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 w:rsidR="00123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10-11 классов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составлена на основе авторской комплексной учебной программы для общеобразовательных учреждений .Авторы программы: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А.Т.Смирнов,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Доцент кафедры психолого-педагогических технологий охраны и укрепления здоровья Академии ПКиППРО,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Б.О.Хренников,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главного редактора, ОАО «Издательство «Просвещение».</w:t>
      </w:r>
    </w:p>
    <w:p w:rsidR="00D82BA0" w:rsidRDefault="00D82BA0" w:rsidP="00D82BA0">
      <w:pPr>
        <w:spacing w:line="100" w:lineRule="atLeast"/>
        <w:ind w:right="392"/>
        <w:jc w:val="both"/>
        <w:rPr>
          <w:rFonts w:ascii="Times New Roman" w:hAnsi="Times New Roman"/>
          <w:sz w:val="24"/>
          <w:szCs w:val="24"/>
        </w:rPr>
      </w:pPr>
    </w:p>
    <w:p w:rsidR="00D82BA0" w:rsidRDefault="00D82BA0" w:rsidP="00D82BA0">
      <w:pPr>
        <w:pStyle w:val="Textbody"/>
        <w:ind w:right="392"/>
        <w:jc w:val="both"/>
        <w:rPr>
          <w:lang w:val="ru-RU"/>
        </w:rPr>
      </w:pPr>
      <w:r>
        <w:t>В 1</w:t>
      </w:r>
      <w:r>
        <w:rPr>
          <w:lang w:val="ru-RU"/>
        </w:rPr>
        <w:t>0</w:t>
      </w:r>
      <w:r w:rsidR="0012311A">
        <w:rPr>
          <w:lang w:val="ru-RU"/>
        </w:rPr>
        <w:t>- 11</w:t>
      </w:r>
      <w:r w:rsidR="0012311A">
        <w:t xml:space="preserve"> класс</w:t>
      </w:r>
      <w:r w:rsidR="0012311A">
        <w:rPr>
          <w:lang w:val="ru-RU"/>
        </w:rPr>
        <w:t>ах</w:t>
      </w:r>
      <w:r w:rsidRPr="003D7791">
        <w:t xml:space="preserve"> по ОБЖ определена следующая форма промежуточной аттестации: тест</w:t>
      </w:r>
      <w:r>
        <w:rPr>
          <w:lang w:val="ru-RU"/>
        </w:rPr>
        <w:t>ирование</w:t>
      </w:r>
      <w:r w:rsidRPr="003D7791">
        <w:t>.</w:t>
      </w:r>
    </w:p>
    <w:p w:rsidR="00CA2A64" w:rsidRDefault="00D82BA0" w:rsidP="00D82BA0">
      <w:pPr>
        <w:pStyle w:val="Textbody"/>
        <w:ind w:right="392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C4540C" w:rsidRPr="00D82BA0" w:rsidRDefault="00D82BA0" w:rsidP="00D82BA0">
      <w:pPr>
        <w:pStyle w:val="Textbody"/>
        <w:ind w:right="392"/>
        <w:jc w:val="both"/>
        <w:rPr>
          <w:bCs/>
          <w:sz w:val="28"/>
          <w:szCs w:val="28"/>
          <w:lang w:val="ru-RU"/>
        </w:rPr>
      </w:pPr>
      <w:r>
        <w:rPr>
          <w:lang w:val="ru-RU"/>
        </w:rPr>
        <w:lastRenderedPageBreak/>
        <w:t xml:space="preserve"> </w:t>
      </w:r>
      <w:r w:rsidR="00C4540C" w:rsidRPr="007927F0">
        <w:rPr>
          <w:rFonts w:eastAsia="Times New Roman" w:cs="Times New Roman"/>
          <w:color w:val="333333"/>
          <w:lang w:eastAsia="ru-RU"/>
        </w:rPr>
        <w:t>Программа является частью учебно-методического комплекта, подготовленного в рамках проекта «Разработка модульной структуры содержания курса «Основы безопасности жизнедеятельности» на основе комплексного подхода к формированию современного уровня культуры безопасности и готовности к военной службе», реализуемого в 2007 г. ОАО «Издательство «Просвещение» по заказу Министерства образования и науки Российской Федерации и Федерального агентства по образованию.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Комплексная учебная программа по основам безопасности жизнедеятельности (ОБЖ) для 5-11-х классов разработана в соответствии с положениями Конституции Российской Федерации и на основе Федерального компонента государственного стандарта по основам безопасности жизнедеятельности.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программы были учтены требования, отраженные в концепции государственных стандартов общего образования второго поколения.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учебная программа по основам безопасности жизнедеятельности (ОБЖ) для 5-11-х классов адаптирована к местным условиям возникновения возможных чрезвычайных ситуаций природного, техногенного и социального характера, внесены коррективы во все структурные элементы программы с учетом особенностей своего образовательного учреждения и особенностей учащихся конкретных классов.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стандарта, дает распределение учебных часов по модульной структуре и разделам курса с последовательностью изучения тем и разделов с учетом межпредметных и внутрипредметных связей, логике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</w:p>
    <w:p w:rsidR="006560A0" w:rsidRPr="006560A0" w:rsidRDefault="006560A0" w:rsidP="006560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5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устных ответов обучающегося: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b/>
          <w:i/>
          <w:sz w:val="24"/>
          <w:szCs w:val="24"/>
        </w:rPr>
        <w:t xml:space="preserve">Ответ оценивается отметкой «5», </w:t>
      </w:r>
      <w:r w:rsidRPr="006560A0">
        <w:rPr>
          <w:rFonts w:ascii="Times New Roman" w:hAnsi="Times New Roman" w:cs="Times New Roman"/>
          <w:sz w:val="24"/>
          <w:szCs w:val="24"/>
        </w:rPr>
        <w:t>если обучающийся: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lastRenderedPageBreak/>
        <w:t>• отвечал самостоятельно без наводящих вопросов учителя.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«4»,</w:t>
      </w:r>
      <w:r w:rsidRPr="006560A0">
        <w:rPr>
          <w:rFonts w:ascii="Times New Roman" w:hAnsi="Times New Roman" w:cs="Times New Roman"/>
          <w:sz w:val="24"/>
          <w:szCs w:val="24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b/>
          <w:i/>
          <w:sz w:val="24"/>
          <w:szCs w:val="24"/>
        </w:rPr>
        <w:t>Отметка «3» ставится в следующих случаях: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b/>
          <w:i/>
          <w:sz w:val="24"/>
          <w:szCs w:val="24"/>
        </w:rPr>
        <w:t>Отметка «2» ставится в следующих случаях: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не раскрыто основное содержание учебного материала;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обнаружено незнание или непонимание обучающимся большей или наибольшей части материала;</w:t>
      </w:r>
    </w:p>
    <w:p w:rsidR="006560A0" w:rsidRPr="006560A0" w:rsidRDefault="006560A0" w:rsidP="006560A0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b/>
          <w:i/>
          <w:sz w:val="24"/>
          <w:szCs w:val="24"/>
        </w:rPr>
        <w:t>Отметка «1» ставится,</w:t>
      </w:r>
      <w:r w:rsidRPr="006560A0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6560A0" w:rsidRPr="006560A0" w:rsidRDefault="006560A0" w:rsidP="006560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0A0">
        <w:rPr>
          <w:rFonts w:ascii="Times New Roman" w:hAnsi="Times New Roman" w:cs="Times New Roman"/>
          <w:sz w:val="24"/>
          <w:szCs w:val="24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  <w:r w:rsidRPr="00656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BA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C4540C"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Содержание тем учебного курса.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- 1. Основы безопасности личности, общества и государства.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 -I. Основы комплексной безопасности.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1. Обеспечение личной безопасности в повседневной жизни.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Автономное пребывание человека в природной среде. Практическая подготовка к автономному существованию в природной среде. Обеспечение личной безопасности на дорогах. Обеспечение личной безопасности в криминогенных ситуациях.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2 Личная безопасность в условиях чрезвычайных ситуаций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ЧС природного характера и возможные их последствия. Рекомендации населению по обеспечению личной безопасности в условиях чрезвычайных ситуаций природного характера. ЧС техногенного характера и возможные их последствия. Рекомендации населению по обеспечению личной безопасности в условиях ЧС техногенного характера.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3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Современный комплекс проблем безопасности военного характера.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Военные угрозы национальной безопасности России и национальная оборона. Характер современных войн и вооруженных конфликтов.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 - II. Защита населения Российской Федерации от чрезвычайных ситуаций природного и техногенного характера.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4. Нормативно – правовая база и организационные основы по защите населения от ЧС природного и техногенного характера.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 – правовая база РФ в области обеспечения безопасности населения в ЧС; РСЧС, её структура и задачи.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 – III. Основы противодействия терроризму и экстремизму в Российской Федерации.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5. Экстремизм и терроризм – чрезвычайные опасности для общества и государства.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Терроризм и террористическая деятельность, их цели и последствия.; Факторы, способствующие вовлечению в террористическую деятельность. Профилактика их влияния.; Экстремизм и экстремистская деятельность; Основные принципы и направления противодействия террористической и экстремистской деятельности.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6. Нормативно – правовая база борьбы с терроризмом и экстремизмом в РФ.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Положения Конституции РФ, Концепции противодействия терроризму в РФ, Федеральных законов «О противодействии терроризму» и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противодействии экстремистской деятельности»;Роль государства в обеспечении национальной безопасности РФ.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7Духовно – нравственные основы противодействия терроризму и экстремизму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нравственных позиций и личных качеств в формировании антитеррористического поведения; Культура безопасности жизнедеятельности – условие формирования антитеррористического поведения и антиэкстремистского мышления.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8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Уголовная ответственность за участие в террористической и экстремистской деятельности.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Уголовная ответственность за террористическую деятельность; Ответственность за осуществление экстремистской деятельности.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9.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безопасного поведения при угрозе террористического акта.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– 2. Основы медицинских знаний и профилактика инфекционных заболеваний.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 – 4. Основы здорового образа жизни.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10.Основы медицинских знаний и профилактика инфекционных заболеваний.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укрепление здоровья – важная часть подготовки юноши к военной службе и трудовой деятельности; Основные инфекционные заболевания, их классификация и профилактика.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11. Здоровый образ жизни его составляющие.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жизни. Биологические ритмы и их влияние на работоспособность человека. Значение двигательной активности и ФК для здоровья человека. Вредные привычки, их влияние на здоровье. Профилактика вредных привычек.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- 3. Обеспечение военной безопасности государства.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 – 6. Основы обороны государства.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12. Гражданская оборона – составная часть обороноспособности страны.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Гражданская оборона – составная часть обороноспособности страны.; Основные виды оружия и их поражающие факторы; Оповещение и информирование населения о ЧС мирного и военного времен; Инженерная защита населения от ЧС мирного и военного времени; Средства 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индивидуальной защиты; Организация проведения аварийно-спасательных и других неотложных работ в зоне ЧС; Организация гражданской обороны в общеобразовательном учреждении.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13. Вооружённые Силы РФ – защитники нашего Отечества.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создания ВС РФ; Памяти поколений – дни воинской славы России; Соства ВС РФ. ; Руководство и управление ВС РФ.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14. Виды и рода войск ВС РФ.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Сухопутные войска (СВ), их состав и предназначение; Военно – Воздушные Силы (ВВС), их состав и предназначение; Военно-Морской Флот (ВМФ), его состав и предназначение; Ракетные войска стратегического назначения(РВСН) их состав и предназначение; Воздушно-десантные войска, их состав и предназначение; Космические войска их состав и предназначение; Войска и воинские формирования, не входящие в состав ВС РФ.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 – 7. Основы военной службы.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15. Боевые традиции Вооруженных сил России.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Патриотизм и верность воинскому долгу- качества защитника Отечества. Дружба и войсковое товарищество-основа боевой готовности частей и подразделений.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16.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Размещение военнослужащих 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военнослужащих; Распределение времени и повседневный порядок; Сохранение и укрепление здоровья военнослужащих.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17. Суточный наряд, общие обязанности лиц суточного наряда.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Суточный наряд. Общие положения;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 дежурного по роте; Обязанности дневального по роте.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-18. Организация караульной службы.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караульной службы. Общие положения;</w:t>
      </w: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Часовой и его неприкосновенность; Обязанности часового.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-19 .Строевая подготовка.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 и управления ими; Строевые приемы и движения без оружия; Выполнение воинского приветствия без оружия на месте и в движении; Выход из строя и возвращение в строй. Подход к начальнику и отход от него; Строи отделения, развернутый строй, походный строй; Выполнение воинского приветствия в строю, на месте и в движении.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Глава – 20. Огневая подготовка.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боевые свойства автомата Калашникова; Прядок неполной разборки и сборки автомата Калашникова; Приемы и правила стрельбы из автомата.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– 21. Тактическая подготовка.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бой; Обязанности солдата в бою.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12311A" w:rsidRDefault="00D82BA0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C4540C"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IV.Учебно – тематический план</w:t>
      </w:r>
    </w:p>
    <w:p w:rsidR="00C4540C" w:rsidRPr="007927F0" w:rsidRDefault="00C4540C" w:rsidP="00C454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D82BA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2B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 10</w:t>
      </w:r>
    </w:p>
    <w:p w:rsidR="00C4540C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2B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Количество часов: </w:t>
      </w:r>
      <w:r w:rsidR="001231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всего 51 час</w:t>
      </w: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 11</w:t>
      </w:r>
    </w:p>
    <w:p w:rsidR="0012311A" w:rsidRPr="00D82BA0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Количество часов : всего 34 часа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составлено на основе комплексной программы «Основы безопасности жизнедеятельности» под общей редакцией Смирнова А.Т.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Учебник: « Основы безопасности жизнедеятельности»,А.Т.Смирнов, Б.О.Хренников,М.; Просвещение,</w:t>
      </w:r>
      <w:r w:rsidR="00D779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12723"/>
        <w:gridCol w:w="124"/>
        <w:gridCol w:w="2044"/>
      </w:tblGrid>
      <w:tr w:rsidR="00C4540C" w:rsidRPr="007927F0" w:rsidTr="00C4540C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22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C4540C" w:rsidRPr="007927F0" w:rsidTr="00C4540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540C" w:rsidRPr="007927F0" w:rsidRDefault="00C4540C" w:rsidP="00C4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540C" w:rsidRPr="007927F0" w:rsidRDefault="00C4540C" w:rsidP="00C4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C4540C" w:rsidRPr="007927F0" w:rsidRDefault="00C4540C" w:rsidP="00C4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C4540C">
        <w:trPr>
          <w:trHeight w:val="765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C4540C" w:rsidRPr="007927F0" w:rsidTr="007927F0">
        <w:trPr>
          <w:trHeight w:val="1093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4540C" w:rsidRPr="007927F0" w:rsidTr="00C4540C">
        <w:trPr>
          <w:trHeight w:val="845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военной безопасности государства.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C4540C" w:rsidRPr="007927F0" w:rsidTr="007927F0">
        <w:trPr>
          <w:trHeight w:val="681"/>
        </w:trPr>
        <w:tc>
          <w:tcPr>
            <w:tcW w:w="132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</w:tr>
      <w:tr w:rsidR="00C4540C" w:rsidRPr="007927F0" w:rsidTr="00C4540C">
        <w:tc>
          <w:tcPr>
            <w:tcW w:w="79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90" w:type="dxa"/>
            <w:gridSpan w:val="3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40C" w:rsidRPr="007927F0" w:rsidRDefault="00C4540C" w:rsidP="00C454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2311A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Default="0012311A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311A" w:rsidRPr="0012311A" w:rsidRDefault="0012311A" w:rsidP="001231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231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Календарно- тематическое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планирование</w:t>
      </w:r>
      <w:r w:rsidRPr="001231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10 класс</w:t>
      </w:r>
    </w:p>
    <w:tbl>
      <w:tblPr>
        <w:tblpPr w:leftFromText="45" w:rightFromText="45" w:vertAnchor="text" w:horzAnchor="margin" w:tblpY="-720"/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1"/>
        <w:gridCol w:w="6652"/>
        <w:gridCol w:w="1513"/>
        <w:gridCol w:w="2140"/>
        <w:gridCol w:w="1417"/>
        <w:gridCol w:w="1559"/>
      </w:tblGrid>
      <w:tr w:rsidR="00C4540C" w:rsidRPr="007927F0" w:rsidTr="0012311A">
        <w:tc>
          <w:tcPr>
            <w:tcW w:w="11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79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AE4A27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C4540C" w:rsidRPr="007927F0" w:rsidTr="0012311A">
        <w:tc>
          <w:tcPr>
            <w:tcW w:w="11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540C" w:rsidRPr="007927F0" w:rsidRDefault="00C4540C" w:rsidP="0012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540C" w:rsidRPr="007927F0" w:rsidRDefault="00C4540C" w:rsidP="0012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540C" w:rsidRPr="007927F0" w:rsidRDefault="00C4540C" w:rsidP="0012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540C" w:rsidRPr="007927F0" w:rsidRDefault="00C4540C" w:rsidP="0012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</w:tr>
      <w:tr w:rsidR="00C4540C" w:rsidRPr="007927F0" w:rsidTr="0012311A">
        <w:trPr>
          <w:trHeight w:val="27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C5780" w:rsidRDefault="00AE4A27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7C57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Р-1</w:t>
            </w:r>
            <w:r w:rsidRPr="007C57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C5780" w:rsidRPr="007C57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780" w:rsidRPr="007927F0" w:rsidTr="0012311A">
        <w:trPr>
          <w:trHeight w:val="975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Автономное пребывание человека в природной среде. Практическая подготовка к автономному существованию в природной среде.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869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AE4A27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C4540C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«Обеспечение личной безопасности на дорогах»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9EB" w:rsidRPr="007927F0" w:rsidTr="0012311A">
        <w:trPr>
          <w:trHeight w:val="642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934B13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личной безопасности в криминогенных ситуациях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561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34B13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ЧС природного характера и возможные их последствия. 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9EB" w:rsidRPr="007927F0" w:rsidTr="0012311A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934B13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718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34B13" w:rsidP="0012311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ЧС техногенного характера и возможные их последствия.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9EB" w:rsidRPr="007927F0" w:rsidTr="0012311A">
        <w:trPr>
          <w:trHeight w:val="630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934B13" w:rsidP="0012311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«Крупнейшие ЧС техногенного характера»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34B13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Военные угрозы национальной безопасности России и национальная оборона. Характер современных войн и вооружённых конфликтов.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4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34B13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Нормативно-правовая база Российской Федерации в области обеспечения безопасности населения в ЧС. РСЧС, её структура и задачи.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1</w:t>
            </w:r>
          </w:p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49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34B13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Терроризм и террористическая деятельность, их цели и последствия.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«Факторы, способствующие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9EB" w:rsidRPr="007927F0" w:rsidTr="0012311A">
        <w:trPr>
          <w:trHeight w:val="855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вовлечению в террористическую деятельность»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97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Экстремизм и экстремистская деятельность.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9EB" w:rsidRPr="007927F0" w:rsidTr="0012311A">
        <w:trPr>
          <w:trHeight w:val="1305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принципы и направления противод</w:t>
            </w:r>
            <w:r w:rsidR="009A0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ействия террористической и эктре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мистской</w:t>
            </w:r>
            <w:r w:rsidR="009A0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  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37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Нормативно-правовая база борьбы с терроризмом и экремизмом в Российской Федерации.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  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 «Правила безопасного поведения при угрозе теракта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3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Уголовная ответственность за участие в террористической и экстремистской деятельности.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117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 «Правила безопасного поведения при угрозе теракта»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780" w:rsidRPr="007927F0" w:rsidTr="0012311A">
        <w:trPr>
          <w:trHeight w:val="937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C5780" w:rsidRDefault="007C578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C578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9A035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</w:t>
            </w:r>
          </w:p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Осторожно-СПИД!»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49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Здоровый образ жизни. Биологические ритмы и их влияние на работоспособность человека.</w:t>
            </w:r>
          </w:p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18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двигательной активности и физической культуры для здоровья человека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.Вредные привычки, их влияние на здоровье.Профилактика вредныхпривычек.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15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страны. Основные виды оружия и их поражающие факторы.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«Техническое обеспечение МЧС»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10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Оповещение и информирование населения о ЧС мирного и военного времени.Инженерная защита населения отЧС мирного и военного времени.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25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индивидуальной защиты.Организация проведения аварийно-спасательных и других неотложных работ в зоне ЧС.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73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780" w:rsidRPr="007927F0" w:rsidTr="0012311A">
        <w:trPr>
          <w:trHeight w:val="360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9A0350" w:rsidRDefault="009A035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9A035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Вооружённые силы РФ.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9A035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80" w:rsidRPr="007927F0" w:rsidRDefault="007C5780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1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создания Вооружённых Сил Российской Федерации. Памяти поколений – дни воинской славы России.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«Легендарные полководцы России»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664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ВС РФ. Руководство и управление ВС РФ.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13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7-28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Сухопутные войск (СИ),военно-воздушнные силы (ВВС),их состав, предназначение, вооружение и военная техника.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7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Военно-морской флот (ВМФ), ракетные войска стратегического назначения (РВСН), их состав, предназначение, вооружение и военная техника.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28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Воздушно-десантные войска(ВДВ),космические войска, их состав, предназначение. Войска и воинские формирования, не входящие в состав ВС РФ.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68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Боевые традиции Вооруженных сил России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 «Дружба и войсковое товарищество»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792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 быт военнослужащих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548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Суточный наряд, общие обязанности лиц суточного наряда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549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4A27" w:rsidRPr="007927F0" w:rsidTr="0012311A">
        <w:trPr>
          <w:trHeight w:val="716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27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27" w:rsidRPr="007927F0" w:rsidRDefault="00AE4A27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тестирование в рамках промежуточной аттестации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27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27" w:rsidRPr="007927F0" w:rsidRDefault="00AE4A27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27" w:rsidRPr="007927F0" w:rsidRDefault="00AE4A27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27" w:rsidRPr="007927F0" w:rsidRDefault="00AE4A27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10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 и управление ими. Строевые приёмы и движение без оружия.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45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9704D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воинского приветствии без оружия на месте и в движении.</w:t>
            </w:r>
            <w:r w:rsidR="001729EB"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выполнение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9EB" w:rsidRPr="007927F0" w:rsidTr="0012311A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0303B4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6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Строи отделения, развёрнутый строй, походный строй.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9EB" w:rsidRPr="007927F0" w:rsidTr="0012311A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B9704D" w:rsidP="0012311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воинского приветствия в строю, на месте и в движении.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0303B4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EB" w:rsidRPr="007927F0" w:rsidRDefault="001729EB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738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боевые свойства автомата Калашникова.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706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9704D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неполной разборки и сборки автомата Калашникова. 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303B4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выполнение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6546" w:rsidRPr="007927F0" w:rsidTr="0012311A">
        <w:trPr>
          <w:trHeight w:val="693"/>
        </w:trPr>
        <w:tc>
          <w:tcPr>
            <w:tcW w:w="11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546" w:rsidRPr="007927F0" w:rsidRDefault="00066546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546" w:rsidRPr="007927F0" w:rsidRDefault="00066546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Приёмы и правила стрельбы из автомата.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546" w:rsidRPr="007927F0" w:rsidRDefault="009A0350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546" w:rsidRPr="007927F0" w:rsidRDefault="00066546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546" w:rsidRPr="007927F0" w:rsidRDefault="00066546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546" w:rsidRPr="007927F0" w:rsidRDefault="00066546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698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066546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49-5</w:t>
            </w:r>
            <w:r w:rsidR="00B30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3010F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C4540C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40C" w:rsidRPr="007927F0" w:rsidTr="0012311A">
        <w:trPr>
          <w:trHeight w:val="743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3010F" w:rsidP="001231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8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40C" w:rsidRPr="007927F0" w:rsidRDefault="00B3010F" w:rsidP="00123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</w:tbl>
    <w:p w:rsidR="00C4540C" w:rsidRPr="007927F0" w:rsidRDefault="00C4540C" w:rsidP="00C4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BA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BA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BA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BA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D82BA0" w:rsidP="00D8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066546"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изучении основ безопасности </w:t>
      </w:r>
      <w:r w:rsidR="00C4540C"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жизнедеятельности выпускник школы должен </w:t>
      </w:r>
      <w:r w:rsidR="00C4540C" w:rsidRPr="00D82B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знать</w:t>
      </w:r>
      <w:r w:rsidR="00C4540C"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4540C" w:rsidRPr="007927F0" w:rsidRDefault="00C4540C" w:rsidP="00C454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C4540C" w:rsidRPr="007927F0" w:rsidRDefault="00C4540C" w:rsidP="00C454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C4540C" w:rsidRPr="007927F0" w:rsidRDefault="00C4540C" w:rsidP="00C454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оказания первой медицинской помощи;</w:t>
      </w:r>
    </w:p>
    <w:p w:rsidR="00C4540C" w:rsidRPr="007927F0" w:rsidRDefault="00C4540C" w:rsidP="00C454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обороны государства и военной службы;</w:t>
      </w:r>
    </w:p>
    <w:p w:rsidR="00C4540C" w:rsidRPr="007927F0" w:rsidRDefault="00C4540C" w:rsidP="00C454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боевые традиции Вооруженных сил России, государственные и военные символы Российской Федерации.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для региона проживания;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задачи государственных служб по защите населения и территорий от ЧС природного и техногенного характера;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требование, предъявляемые военной службой к уровню подготовленности призывника;</w:t>
      </w:r>
    </w:p>
    <w:p w:rsidR="00C4540C" w:rsidRPr="007927F0" w:rsidRDefault="00C4540C" w:rsidP="00C454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предназначение, структуру и задачи РСЧС;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предназначение, структуру и задачи гражданской обороны.</w:t>
      </w:r>
    </w:p>
    <w:p w:rsidR="00D82BA0" w:rsidRDefault="00D82BA0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Выпускник школы должен уметь:</w:t>
      </w:r>
    </w:p>
    <w:p w:rsidR="00C4540C" w:rsidRPr="007927F0" w:rsidRDefault="00C4540C" w:rsidP="00C454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C4540C" w:rsidRPr="007927F0" w:rsidRDefault="00C4540C" w:rsidP="00C454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C4540C" w:rsidRPr="007927F0" w:rsidRDefault="00C4540C" w:rsidP="00C454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первую медицинскую помощь при неотложных состояниях;</w:t>
      </w:r>
    </w:p>
    <w:p w:rsidR="00C4540C" w:rsidRPr="007927F0" w:rsidRDefault="00C4540C" w:rsidP="00C454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автомата;</w:t>
      </w:r>
    </w:p>
    <w:p w:rsidR="00C4540C" w:rsidRPr="007927F0" w:rsidRDefault="00C4540C" w:rsidP="00C454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защиты населения от ЧС природного и техногенного характера;</w:t>
      </w:r>
    </w:p>
    <w:p w:rsidR="00C4540C" w:rsidRPr="007927F0" w:rsidRDefault="00C4540C" w:rsidP="00C454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средствами индивидуальной защиты и коллективной защиты;</w:t>
      </w:r>
    </w:p>
    <w:p w:rsidR="00C4540C" w:rsidRPr="007927F0" w:rsidRDefault="00C4540C" w:rsidP="00C454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4540C" w:rsidRPr="007927F0" w:rsidRDefault="00C4540C" w:rsidP="00C454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здорового образа жизни;</w:t>
      </w:r>
    </w:p>
    <w:p w:rsidR="00C4540C" w:rsidRPr="007927F0" w:rsidRDefault="00C4540C" w:rsidP="00C454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первой медицинской помощи;</w:t>
      </w:r>
    </w:p>
    <w:p w:rsidR="00C4540C" w:rsidRPr="007927F0" w:rsidRDefault="00C4540C" w:rsidP="00C454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 себе духовных и физических качеств, необходимых для военной службы;</w:t>
      </w:r>
    </w:p>
    <w:p w:rsidR="00C4540C" w:rsidRPr="007927F0" w:rsidRDefault="00C4540C" w:rsidP="00C454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вызова (обращения за помощью) в случае необходимости в соответствующие службы экстренной помощи.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Результаты обучения: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направлены на формирование знаний и умений, востребованных в повседневной жизни, позволяющих предвидеть опасные и ЧС и в случае их наступления правильно действовать.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BA0" w:rsidRDefault="00D82BA0" w:rsidP="00C454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2BA0" w:rsidRDefault="00D82BA0" w:rsidP="00C454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VII. Учебно – методическое обеспечение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литература: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1.А.Т.Смирнов, Б.О.Хр</w:t>
      </w:r>
      <w:r w:rsidR="00D82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енников, ОБЖ-М.:Просвещение,2018</w:t>
      </w: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г, 10 кл.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Дополнительная литература: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1.М.П.Фролов,Е.Н.Литвинов,А.Т.Смирнов,С.В.Петров и др., ОБЖ- М.:АСТ:Астрель,2006г.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2.ОБЖ-Н.В.Кузьмина,О.А.Рагимова,М.Е.Мышковая,(методическое пособие),Саратов,2007.</w:t>
      </w: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40C" w:rsidRPr="007927F0" w:rsidRDefault="00C4540C" w:rsidP="00C4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DC2" w:rsidRPr="007927F0" w:rsidRDefault="00650DC2">
      <w:pPr>
        <w:rPr>
          <w:rFonts w:ascii="Times New Roman" w:hAnsi="Times New Roman" w:cs="Times New Roman"/>
          <w:sz w:val="24"/>
          <w:szCs w:val="24"/>
        </w:rPr>
      </w:pPr>
    </w:p>
    <w:p w:rsidR="00D41A16" w:rsidRPr="007927F0" w:rsidRDefault="00D41A16">
      <w:pPr>
        <w:rPr>
          <w:rFonts w:ascii="Times New Roman" w:hAnsi="Times New Roman" w:cs="Times New Roman"/>
          <w:sz w:val="24"/>
          <w:szCs w:val="24"/>
        </w:rPr>
      </w:pPr>
    </w:p>
    <w:p w:rsidR="00D41A16" w:rsidRPr="007927F0" w:rsidRDefault="00D41A16">
      <w:pPr>
        <w:rPr>
          <w:rFonts w:ascii="Times New Roman" w:hAnsi="Times New Roman" w:cs="Times New Roman"/>
          <w:sz w:val="24"/>
          <w:szCs w:val="24"/>
        </w:rPr>
      </w:pPr>
    </w:p>
    <w:p w:rsidR="00D41A16" w:rsidRPr="007927F0" w:rsidRDefault="00D41A16">
      <w:pPr>
        <w:rPr>
          <w:rFonts w:ascii="Times New Roman" w:hAnsi="Times New Roman" w:cs="Times New Roman"/>
          <w:sz w:val="24"/>
          <w:szCs w:val="24"/>
        </w:rPr>
      </w:pPr>
    </w:p>
    <w:p w:rsidR="00D41A16" w:rsidRPr="007927F0" w:rsidRDefault="00D41A16">
      <w:pPr>
        <w:rPr>
          <w:rFonts w:ascii="Times New Roman" w:hAnsi="Times New Roman" w:cs="Times New Roman"/>
          <w:sz w:val="24"/>
          <w:szCs w:val="24"/>
        </w:rPr>
      </w:pPr>
    </w:p>
    <w:p w:rsidR="00B3010F" w:rsidRDefault="00B3010F" w:rsidP="00B3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010F" w:rsidRDefault="00B3010F" w:rsidP="00B3010F">
      <w:pPr>
        <w:rPr>
          <w:rFonts w:ascii="Times New Roman" w:hAnsi="Times New Roman" w:cs="Times New Roman"/>
          <w:sz w:val="24"/>
          <w:szCs w:val="24"/>
        </w:rPr>
      </w:pPr>
    </w:p>
    <w:p w:rsidR="00B3010F" w:rsidRDefault="00B3010F" w:rsidP="00B3010F">
      <w:pPr>
        <w:rPr>
          <w:rFonts w:ascii="Times New Roman" w:hAnsi="Times New Roman" w:cs="Times New Roman"/>
          <w:sz w:val="24"/>
          <w:szCs w:val="24"/>
        </w:rPr>
      </w:pPr>
    </w:p>
    <w:p w:rsidR="00B3010F" w:rsidRDefault="00B3010F" w:rsidP="00B3010F">
      <w:pPr>
        <w:rPr>
          <w:rFonts w:ascii="Times New Roman" w:hAnsi="Times New Roman" w:cs="Times New Roman"/>
          <w:sz w:val="24"/>
          <w:szCs w:val="24"/>
        </w:rPr>
      </w:pPr>
    </w:p>
    <w:p w:rsidR="00B3010F" w:rsidRPr="00C06144" w:rsidRDefault="00B3010F" w:rsidP="00B3010F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b/>
          <w:sz w:val="28"/>
          <w:szCs w:val="28"/>
        </w:rPr>
        <w:t>КИМ по ОБЖ 10 класс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135665">
        <w:rPr>
          <w:rFonts w:ascii="Times New Roman" w:hAnsi="Times New Roman" w:cs="Times New Roman"/>
          <w:sz w:val="28"/>
          <w:szCs w:val="28"/>
        </w:rPr>
        <w:t xml:space="preserve"> проверочной работы является определение уровня предметных дост</w:t>
      </w:r>
      <w:r>
        <w:rPr>
          <w:rFonts w:ascii="Times New Roman" w:hAnsi="Times New Roman" w:cs="Times New Roman"/>
          <w:sz w:val="28"/>
          <w:szCs w:val="28"/>
        </w:rPr>
        <w:t>ижений учащихся по ОБЖ за курс 10</w:t>
      </w:r>
      <w:r w:rsidRPr="00135665">
        <w:rPr>
          <w:rFonts w:ascii="Times New Roman" w:hAnsi="Times New Roman" w:cs="Times New Roman"/>
          <w:sz w:val="28"/>
          <w:szCs w:val="28"/>
        </w:rPr>
        <w:t>-го класса, установление его соответствия требованиям, предъявляемым к уровню подготовки учащихся данного класса.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  <w:r w:rsidRPr="001356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включает в себя 3</w:t>
      </w:r>
      <w:r w:rsidRPr="00135665">
        <w:rPr>
          <w:rFonts w:ascii="Times New Roman" w:hAnsi="Times New Roman" w:cs="Times New Roman"/>
          <w:sz w:val="28"/>
          <w:szCs w:val="28"/>
        </w:rPr>
        <w:t>0 заданий.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>К каждому заданию дается 3-4 ответа, из которых правильный только один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 xml:space="preserve">Задания с кратким ответом направлены как на проверку усвоения того же материала, что и задания с выбором ответа, так и наиболее трудно усваиваемых </w:t>
      </w:r>
      <w:r>
        <w:rPr>
          <w:rFonts w:ascii="Times New Roman" w:hAnsi="Times New Roman" w:cs="Times New Roman"/>
          <w:sz w:val="28"/>
          <w:szCs w:val="28"/>
        </w:rPr>
        <w:t>элементов содержания курса ОБЖ 10</w:t>
      </w:r>
      <w:r w:rsidRPr="00135665">
        <w:rPr>
          <w:rFonts w:ascii="Times New Roman" w:hAnsi="Times New Roman" w:cs="Times New Roman"/>
          <w:sz w:val="28"/>
          <w:szCs w:val="28"/>
        </w:rPr>
        <w:t>-го класса.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  <w:u w:val="single"/>
        </w:rPr>
        <w:t>Задания проверочной работы ориентированы на проверку овладения учащимися определенными видами умений</w:t>
      </w:r>
      <w:r w:rsidRPr="00135665">
        <w:rPr>
          <w:rFonts w:ascii="Times New Roman" w:hAnsi="Times New Roman" w:cs="Times New Roman"/>
          <w:sz w:val="28"/>
          <w:szCs w:val="28"/>
        </w:rPr>
        <w:t>.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  <w:u w:val="single"/>
        </w:rPr>
        <w:t>Чтобы оценить выполнение проверочной работы</w:t>
      </w:r>
      <w:r w:rsidRPr="00135665">
        <w:rPr>
          <w:rFonts w:ascii="Times New Roman" w:hAnsi="Times New Roman" w:cs="Times New Roman"/>
          <w:sz w:val="28"/>
          <w:szCs w:val="28"/>
        </w:rPr>
        <w:t>, надо подсчитать суммарный балл.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>За каждое верно выполненное задание выставляется по 1 баллу.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 xml:space="preserve">Максимальный балл за </w:t>
      </w:r>
      <w:r>
        <w:rPr>
          <w:rFonts w:ascii="Times New Roman" w:hAnsi="Times New Roman" w:cs="Times New Roman"/>
          <w:sz w:val="28"/>
          <w:szCs w:val="28"/>
        </w:rPr>
        <w:t>правильно выполненную работу: 30</w:t>
      </w:r>
      <w:r w:rsidRPr="0013566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3010F" w:rsidRDefault="00B3010F" w:rsidP="00B3010F">
      <w:pPr>
        <w:pStyle w:val="a9"/>
        <w:rPr>
          <w:rFonts w:ascii="Times New Roman" w:hAnsi="Times New Roman"/>
          <w:b/>
          <w:sz w:val="24"/>
          <w:szCs w:val="24"/>
        </w:rPr>
      </w:pPr>
      <w:r w:rsidRPr="00135665">
        <w:rPr>
          <w:rFonts w:ascii="Times New Roman" w:hAnsi="Times New Roman"/>
          <w:sz w:val="28"/>
          <w:szCs w:val="28"/>
          <w:u w:val="single"/>
        </w:rPr>
        <w:t>Успешность выполнения работы определяется в соответствии со шкалой</w:t>
      </w:r>
      <w:r w:rsidRPr="00135665">
        <w:rPr>
          <w:rFonts w:ascii="Times New Roman" w:hAnsi="Times New Roman"/>
          <w:sz w:val="28"/>
          <w:szCs w:val="28"/>
        </w:rPr>
        <w:t>:</w:t>
      </w:r>
    </w:p>
    <w:p w:rsidR="00B3010F" w:rsidRDefault="00B3010F" w:rsidP="00B3010F">
      <w:pPr>
        <w:pStyle w:val="a9"/>
        <w:rPr>
          <w:rFonts w:ascii="Times New Roman" w:hAnsi="Times New Roman"/>
          <w:b/>
          <w:sz w:val="24"/>
          <w:szCs w:val="24"/>
        </w:rPr>
      </w:pPr>
    </w:p>
    <w:p w:rsidR="00B3010F" w:rsidRDefault="00B3010F" w:rsidP="00B3010F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знаний учащихся:</w:t>
      </w:r>
    </w:p>
    <w:p w:rsidR="00B3010F" w:rsidRDefault="00B3010F" w:rsidP="00B301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30-27 баллов- «отлично»</w:t>
      </w:r>
    </w:p>
    <w:p w:rsidR="00B3010F" w:rsidRDefault="00B3010F" w:rsidP="00B301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26-18 баллов-«хорошо»</w:t>
      </w:r>
    </w:p>
    <w:p w:rsidR="00B3010F" w:rsidRDefault="00B3010F" w:rsidP="00B301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17-12 баллов-«удовлетворительно»</w:t>
      </w:r>
    </w:p>
    <w:p w:rsidR="00B3010F" w:rsidRDefault="00B3010F" w:rsidP="00B301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Меньше 12 баллов  «неудовлетворительно»</w:t>
      </w: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10F" w:rsidRPr="00135665" w:rsidRDefault="00B3010F" w:rsidP="00B3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работы отводится  40</w:t>
      </w:r>
      <w:r w:rsidRPr="00135665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B3010F" w:rsidRDefault="00B3010F" w:rsidP="00B3010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3010F" w:rsidRPr="00FC25A2" w:rsidRDefault="00B3010F" w:rsidP="00B3010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Промежуточное</w:t>
      </w:r>
      <w:r w:rsidRPr="00FC25A2">
        <w:rPr>
          <w:rFonts w:ascii="Times New Roman" w:hAnsi="Times New Roman"/>
          <w:b/>
          <w:sz w:val="20"/>
          <w:szCs w:val="20"/>
        </w:rPr>
        <w:t xml:space="preserve"> тестирование по ОБЖ 10 класс.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1. Назовите основную цель вынужденного автономного пребывания человека в природе?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Отработка навыков поведения в природных условиях;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Вернуться к привычным условиям существования;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Совершенствовать свое духовное и физическое здоровье.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2. Как называется угол, отсчитанный по ходу движения часовой стрелки между направлениями на север и на ориентир?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Ориентир;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Маршрут;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Азимут.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3. Как называется Закон, который предусматривает ответственность за участие в террористической деятельности?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УК РФ;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Конституция РФ;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Конвенция о правах.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4. Кто такие несовершеннолетние, согласно УК РФ?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Лица, которым ко времени совершения преступления исполнилось 14 лет;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б)Лица, которым ко времени совершения преступления исполнилось 14, но не исполнилось 18 лет;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Лица, которым ко времени совершения преступления не исполнилось 18 лет;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5. Какие виды наказаний могут назначаться несовершеннолетним, согласно ст.88 УК РФ?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Штраф при наличии заработка, арест, исправительные работы;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Пожизненное лишение свободы;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lastRenderedPageBreak/>
        <w:t>в) Штраф при наличии заработка, заключение в специальных учреждениях.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6. Как называется обстановка на определенной территории, сложившаяся в результате аварии опасного природного явления, стихийного природного явления,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Авария;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Катастрофа;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Чрезвычайная ситуация.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7. Какова основная цель создания Единой государственной системы предупреждения и ликвидации чрезвычайной ситуации (РСЧС)?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Объединение усилий органов гос. управления всех уровней, подчиненных им сил и средств для предупреждения и ликвидации чрезвычайных ситуаций;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Направление усилий органов гос. управления всех уровней, подчиненных им сил и средств;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Развитие методов и приемов органов гос. управления.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8. Как называется закон РФ, в котором закреплена правовая основа обеспечения безопасности личности, общества и государства?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ФЗ «О гражданской обороне»;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ФЗ «Об обороне»;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ФЗ «О безопасности»;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9. Как называется система мероприятий по подготовке к защите населения, материальных и культурных ценностей на территории РФ от опасностей, возникающих при ведении военных действий, а также при возникновении ЧС природного и техногенного характера?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Обязанности государства;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Система профилактических мероприятий;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Гражданская оборона;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10. Что относится к химическому оружию?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Шариковые и фугасные авиабомбы;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Зарин, фосген, адамсит, синильная кислота;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ВИ – ИКС, мины, фугасы, СИ- Эс.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11. Какой сигнал оповещает население о ЧС?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Рассылание памяток с правилами поведения;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Сигнал «Внимание всем!» с использованием сетей проводного, радио и телевизионного вещания;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«Сарафанное радио».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12. На какие виды подразделяются защитные сооружения гражданской обороны в зависимости от защитных свойств?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Убежища, ПРУ, щели;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ПРУ, подвалы, укрытия;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Заглубленные сооружения; укрытия, горные выработки.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13. Какие СИЗ предназначены для защиты органов дыхания?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Защитный комбинезон, респиратор;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Противопыльные тканевые маски; плащи, накидки из прорезиненной ткани;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Фильтрующие противогазы; ватно-марлевые повязки.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14. Как называются работы в зоне чрезвычайных  ситуаций, которые проводятся с целью поиска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 лечебные учреждения, где для спасенных создаются необходимые условия?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Медицинские работы;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lastRenderedPageBreak/>
        <w:t>б) Аварийно-спасательные работы;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Неотложные работы.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15. Кто возглавляет гражданскую оборону общеобразовательного учреждения?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Директор школы;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Учитель, назначенный директором специальным приказом;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Завуч по ВР.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16. Как называется широкое распространение болезни животных в районе или в стране?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Эпидемия;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Пандемия;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Эпизоотия.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17. На каком этапе развития инфекционной болезни устанавливают окончательный диагноз?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Начальный этап;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Инкубационный период;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Период разгара болезни.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18.  Как называется активное наблюдение за своим состоянием?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Утомление;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Самочувствие;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Самоконтроль.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19. Как называется состояние временного снижения работоспособности человека?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Утомление;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Ослабление иммунитета;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Биологические ритмы.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20. Что такое курение?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Это внутриклеточный яд, разрушающе действующий на все системы и органы человека;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Это привычка вдыхать дым тлеющего табака;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 Это пристрастие к наркотическим веществам.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21. Кто положил начало формированию служилого дворянства?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Иван III;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Иван IV;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Петр I.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22. Кем было организовано Централизованное управление армией?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Иваном III;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Иваном IV;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Иваном Великим.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23. В 1701 году Петром I в регулярные полки драгун было реорганизовано...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стрелецкое войско;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поместное войско;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пехота.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24. Выберите реформу, которую не проводил Петр I.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замена кадетских корпусов военными гимназиями;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lastRenderedPageBreak/>
        <w:t>б) учреждение должности главнокомандующего;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формирование однотипной организации и вооружения в пехоте, коннице и артиллерии.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25. Военные реформы каких годов проводил Д. А. Милютин?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1905-1912-ых гг.;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6)1908-1912 -ых гг.;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в)1860-1870-ых гг.</w:t>
      </w:r>
    </w:p>
    <w:p w:rsidR="00B3010F" w:rsidRPr="00351610" w:rsidRDefault="00B3010F" w:rsidP="00B3010F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351610">
        <w:rPr>
          <w:rFonts w:ascii="Times New Roman" w:hAnsi="Times New Roman"/>
          <w:b/>
          <w:color w:val="FF0000"/>
          <w:sz w:val="20"/>
          <w:szCs w:val="20"/>
        </w:rPr>
        <w:t>26. В 1917 г. не были отменены... ?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а) воинские чины;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б) воинские звания;</w:t>
      </w:r>
    </w:p>
    <w:p w:rsidR="00B3010F" w:rsidRPr="00351610" w:rsidRDefault="00B3010F" w:rsidP="00B3010F">
      <w:pPr>
        <w:pStyle w:val="a9"/>
        <w:rPr>
          <w:rFonts w:ascii="Times New Roman" w:hAnsi="Times New Roman"/>
          <w:color w:val="FF0000"/>
          <w:sz w:val="20"/>
          <w:szCs w:val="20"/>
        </w:rPr>
      </w:pPr>
      <w:r w:rsidRPr="00351610">
        <w:rPr>
          <w:rFonts w:ascii="Times New Roman" w:hAnsi="Times New Roman"/>
          <w:color w:val="FF0000"/>
          <w:sz w:val="20"/>
          <w:szCs w:val="20"/>
        </w:rPr>
        <w:t>в) солдатские комитеты.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27.Какая армия формировалась по принципу добровольности и рекомендаций?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Красная Армия;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ВС РФ;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Стрелецкое войско.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28. Что не включали ВС периода Отечественной войны?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 xml:space="preserve">а) роты; 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 xml:space="preserve">б) дивизии; 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штаты.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29. Кто в соответствии с Конституцией является верховным главнокомандующим ВС РФ?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министр обороны;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б) Президент Российской Федерации;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председатель Федерального собрания.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  <w:r w:rsidRPr="00FC25A2">
        <w:rPr>
          <w:rFonts w:ascii="Times New Roman" w:hAnsi="Times New Roman"/>
          <w:b/>
          <w:sz w:val="20"/>
          <w:szCs w:val="20"/>
        </w:rPr>
        <w:t>30. Что составляет главную ударную силу Сухопутных войск?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а) танковые войска;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 xml:space="preserve">б) мотострелковые войска; </w:t>
      </w:r>
    </w:p>
    <w:p w:rsidR="00B3010F" w:rsidRPr="00FC25A2" w:rsidRDefault="00B3010F" w:rsidP="00B3010F">
      <w:pPr>
        <w:pStyle w:val="a9"/>
        <w:rPr>
          <w:rFonts w:ascii="Times New Roman" w:hAnsi="Times New Roman"/>
          <w:sz w:val="20"/>
          <w:szCs w:val="20"/>
        </w:rPr>
      </w:pPr>
      <w:r w:rsidRPr="00FC25A2">
        <w:rPr>
          <w:rFonts w:ascii="Times New Roman" w:hAnsi="Times New Roman"/>
          <w:sz w:val="20"/>
          <w:szCs w:val="20"/>
        </w:rPr>
        <w:t>в) артиллерия.</w:t>
      </w: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</w:p>
    <w:p w:rsidR="00B3010F" w:rsidRPr="00FC25A2" w:rsidRDefault="00B3010F" w:rsidP="00B3010F">
      <w:pPr>
        <w:pStyle w:val="a9"/>
        <w:rPr>
          <w:rFonts w:ascii="Times New Roman" w:hAnsi="Times New Roman"/>
          <w:b/>
          <w:sz w:val="20"/>
          <w:szCs w:val="20"/>
        </w:rPr>
      </w:pPr>
    </w:p>
    <w:p w:rsidR="00B3010F" w:rsidRPr="00333B40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8"/>
          <w:szCs w:val="28"/>
        </w:rPr>
      </w:pPr>
      <w:r w:rsidRPr="00333B40">
        <w:rPr>
          <w:rFonts w:ascii="Times New Roman" w:hAnsi="Times New Roman"/>
          <w:b/>
          <w:sz w:val="28"/>
          <w:szCs w:val="28"/>
        </w:rPr>
        <w:t>Ответы к тестам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</w:t>
      </w:r>
      <w:r>
        <w:rPr>
          <w:rFonts w:ascii="Times New Roman" w:hAnsi="Times New Roman"/>
          <w:b/>
          <w:sz w:val="24"/>
          <w:szCs w:val="24"/>
        </w:rPr>
        <w:tab/>
        <w:t>16.в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2.в</w:t>
      </w:r>
      <w:r>
        <w:rPr>
          <w:rFonts w:ascii="Times New Roman" w:hAnsi="Times New Roman"/>
          <w:b/>
          <w:sz w:val="24"/>
          <w:szCs w:val="24"/>
        </w:rPr>
        <w:tab/>
        <w:t>17.б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3.а</w:t>
      </w:r>
      <w:r>
        <w:rPr>
          <w:rFonts w:ascii="Times New Roman" w:hAnsi="Times New Roman"/>
          <w:b/>
          <w:sz w:val="24"/>
          <w:szCs w:val="24"/>
        </w:rPr>
        <w:tab/>
        <w:t>18.в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4.б</w:t>
      </w:r>
      <w:r>
        <w:rPr>
          <w:rFonts w:ascii="Times New Roman" w:hAnsi="Times New Roman"/>
          <w:b/>
          <w:sz w:val="24"/>
          <w:szCs w:val="24"/>
        </w:rPr>
        <w:tab/>
        <w:t>19.а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5.а</w:t>
      </w:r>
      <w:r>
        <w:rPr>
          <w:rFonts w:ascii="Times New Roman" w:hAnsi="Times New Roman"/>
          <w:b/>
          <w:sz w:val="24"/>
          <w:szCs w:val="24"/>
        </w:rPr>
        <w:tab/>
        <w:t>20.б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6.в</w:t>
      </w:r>
      <w:r>
        <w:rPr>
          <w:rFonts w:ascii="Times New Roman" w:hAnsi="Times New Roman"/>
          <w:b/>
          <w:sz w:val="24"/>
          <w:szCs w:val="24"/>
        </w:rPr>
        <w:tab/>
        <w:t>21.б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7.а</w:t>
      </w:r>
      <w:r>
        <w:rPr>
          <w:rFonts w:ascii="Times New Roman" w:hAnsi="Times New Roman"/>
          <w:b/>
          <w:sz w:val="24"/>
          <w:szCs w:val="24"/>
        </w:rPr>
        <w:tab/>
        <w:t>22.а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8.а</w:t>
      </w:r>
      <w:r>
        <w:rPr>
          <w:rFonts w:ascii="Times New Roman" w:hAnsi="Times New Roman"/>
          <w:b/>
          <w:sz w:val="24"/>
          <w:szCs w:val="24"/>
        </w:rPr>
        <w:tab/>
        <w:t>23.б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9.в</w:t>
      </w:r>
      <w:r>
        <w:rPr>
          <w:rFonts w:ascii="Times New Roman" w:hAnsi="Times New Roman"/>
          <w:b/>
          <w:sz w:val="24"/>
          <w:szCs w:val="24"/>
        </w:rPr>
        <w:tab/>
        <w:t>24.а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10.б</w:t>
      </w:r>
      <w:r>
        <w:rPr>
          <w:rFonts w:ascii="Times New Roman" w:hAnsi="Times New Roman"/>
          <w:b/>
          <w:sz w:val="24"/>
          <w:szCs w:val="24"/>
        </w:rPr>
        <w:tab/>
        <w:t>25.в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11.б</w:t>
      </w:r>
      <w:r>
        <w:rPr>
          <w:rFonts w:ascii="Times New Roman" w:hAnsi="Times New Roman"/>
          <w:b/>
          <w:sz w:val="24"/>
          <w:szCs w:val="24"/>
        </w:rPr>
        <w:tab/>
        <w:t>26.в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12.а</w:t>
      </w:r>
      <w:r>
        <w:rPr>
          <w:rFonts w:ascii="Times New Roman" w:hAnsi="Times New Roman"/>
          <w:b/>
          <w:sz w:val="24"/>
          <w:szCs w:val="24"/>
        </w:rPr>
        <w:tab/>
        <w:t>27.а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13.в</w:t>
      </w:r>
      <w:r>
        <w:rPr>
          <w:rFonts w:ascii="Times New Roman" w:hAnsi="Times New Roman"/>
          <w:b/>
          <w:sz w:val="24"/>
          <w:szCs w:val="24"/>
        </w:rPr>
        <w:tab/>
        <w:t>28.в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14.б</w:t>
      </w:r>
      <w:r>
        <w:rPr>
          <w:rFonts w:ascii="Times New Roman" w:hAnsi="Times New Roman"/>
          <w:b/>
          <w:sz w:val="24"/>
          <w:szCs w:val="24"/>
        </w:rPr>
        <w:tab/>
        <w:t>29.б</w:t>
      </w:r>
    </w:p>
    <w:p w:rsidR="00B3010F" w:rsidRDefault="00B3010F" w:rsidP="00B3010F">
      <w:pPr>
        <w:pStyle w:val="a9"/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15.а</w:t>
      </w:r>
      <w:r>
        <w:rPr>
          <w:rFonts w:ascii="Times New Roman" w:hAnsi="Times New Roman"/>
          <w:b/>
          <w:sz w:val="24"/>
          <w:szCs w:val="24"/>
        </w:rPr>
        <w:tab/>
        <w:t>30.а</w:t>
      </w:r>
    </w:p>
    <w:p w:rsidR="00B3010F" w:rsidRDefault="00B3010F" w:rsidP="00B3010F">
      <w:pPr>
        <w:pStyle w:val="a9"/>
        <w:rPr>
          <w:rFonts w:ascii="Times New Roman" w:hAnsi="Times New Roman"/>
          <w:b/>
          <w:sz w:val="24"/>
          <w:szCs w:val="24"/>
        </w:rPr>
      </w:pPr>
    </w:p>
    <w:p w:rsidR="00B3010F" w:rsidRDefault="00B3010F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11A" w:rsidRDefault="0012311A" w:rsidP="00B30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6036" w:rsidRDefault="00966036" w:rsidP="009660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6036" w:rsidRDefault="00966036" w:rsidP="009660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Калндарно</w:t>
      </w:r>
      <w:r w:rsidRPr="000D09B4">
        <w:rPr>
          <w:rFonts w:ascii="Times New Roman" w:hAnsi="Times New Roman"/>
          <w:b/>
          <w:sz w:val="24"/>
          <w:szCs w:val="24"/>
        </w:rPr>
        <w:t>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 ОБЖ-11 класс.</w:t>
      </w:r>
    </w:p>
    <w:tbl>
      <w:tblPr>
        <w:tblW w:w="159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442"/>
        <w:gridCol w:w="709"/>
        <w:gridCol w:w="1276"/>
        <w:gridCol w:w="3402"/>
        <w:gridCol w:w="1477"/>
        <w:gridCol w:w="2067"/>
        <w:gridCol w:w="1134"/>
        <w:gridCol w:w="846"/>
        <w:gridCol w:w="924"/>
      </w:tblGrid>
      <w:tr w:rsidR="00966036" w:rsidRPr="00FE564B" w:rsidTr="004375F4">
        <w:tc>
          <w:tcPr>
            <w:tcW w:w="669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42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Кол-во часов </w:t>
            </w:r>
          </w:p>
        </w:tc>
        <w:tc>
          <w:tcPr>
            <w:tcW w:w="1276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Характ-ка деят-сти учащихся или виды учебной деят-сти</w:t>
            </w:r>
          </w:p>
        </w:tc>
        <w:tc>
          <w:tcPr>
            <w:tcW w:w="1477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2067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134" w:type="dxa"/>
            <w:vMerge w:val="restart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70" w:type="dxa"/>
            <w:gridSpan w:val="2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966036" w:rsidRPr="00FE564B" w:rsidTr="004375F4">
        <w:tc>
          <w:tcPr>
            <w:tcW w:w="669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24E1A">
        <w:rPr>
          <w:rFonts w:ascii="Times New Roman" w:hAnsi="Times New Roman"/>
          <w:b/>
          <w:sz w:val="20"/>
          <w:szCs w:val="20"/>
        </w:rPr>
        <w:t xml:space="preserve">Раздел </w:t>
      </w:r>
      <w:r w:rsidRPr="00324E1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324E1A">
        <w:rPr>
          <w:rFonts w:ascii="Times New Roman" w:hAnsi="Times New Roman"/>
          <w:b/>
          <w:sz w:val="20"/>
          <w:szCs w:val="20"/>
        </w:rPr>
        <w:t>. Основы комплексной безопасности  - 2 ч.</w:t>
      </w:r>
    </w:p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1. Обеспечение личной безопасности в повседневной жизни</w:t>
      </w: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3461"/>
        <w:gridCol w:w="709"/>
        <w:gridCol w:w="1275"/>
        <w:gridCol w:w="3403"/>
        <w:gridCol w:w="1459"/>
        <w:gridCol w:w="2085"/>
        <w:gridCol w:w="1133"/>
        <w:gridCol w:w="813"/>
        <w:gridCol w:w="887"/>
      </w:tblGrid>
      <w:tr w:rsidR="00966036" w:rsidRPr="00FE564B" w:rsidTr="004375F4">
        <w:tc>
          <w:tcPr>
            <w:tcW w:w="65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1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Пожарная безопасность, права и обязанности граждан в области пожарной безопасности.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Правила личной безопасности при пожаре.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Пожар. Наиболее распространенные причины пожаров в быту. Законодательство РФ о пожарной безопасности. Правила пожарной безопасности при пожаре.</w:t>
            </w:r>
          </w:p>
        </w:tc>
        <w:tc>
          <w:tcPr>
            <w:tcW w:w="14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085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правила личной безопасности при пожаре</w:t>
            </w:r>
          </w:p>
        </w:tc>
        <w:tc>
          <w:tcPr>
            <w:tcW w:w="113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1-2 читать</w:t>
            </w:r>
          </w:p>
        </w:tc>
        <w:tc>
          <w:tcPr>
            <w:tcW w:w="81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5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1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Обеспечение личной безопасности на водоемах в различное время года.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Безопасный отдых на водоемах. Безопасность на замерзших водоемах. Безопасное обращение с электричеством. Безопасное обращение с бытовым газом. Меры безопасности при пользовании в доме водой и средствами бытовой химии, при работе с инструментами.</w:t>
            </w:r>
          </w:p>
        </w:tc>
        <w:tc>
          <w:tcPr>
            <w:tcW w:w="14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85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правила личной безопасности в различных ситуациях</w:t>
            </w:r>
          </w:p>
        </w:tc>
        <w:tc>
          <w:tcPr>
            <w:tcW w:w="113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3-4 читать</w:t>
            </w:r>
          </w:p>
        </w:tc>
        <w:tc>
          <w:tcPr>
            <w:tcW w:w="81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24E1A">
        <w:rPr>
          <w:rFonts w:ascii="Times New Roman" w:hAnsi="Times New Roman"/>
          <w:b/>
          <w:sz w:val="20"/>
          <w:szCs w:val="20"/>
        </w:rPr>
        <w:t xml:space="preserve">Раздел </w:t>
      </w:r>
      <w:r w:rsidRPr="00324E1A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324E1A">
        <w:rPr>
          <w:rFonts w:ascii="Times New Roman" w:hAnsi="Times New Roman"/>
          <w:b/>
          <w:sz w:val="20"/>
          <w:szCs w:val="20"/>
        </w:rPr>
        <w:t>. Защита населения Российской Федерации от чрезвычайных ситуаций  - 2 ч.</w:t>
      </w:r>
    </w:p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2. Организационные основы борьбы с терроризмом и наркобизнесом в Российской Федерации  - 2 ч.</w:t>
      </w: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3461"/>
        <w:gridCol w:w="709"/>
        <w:gridCol w:w="1276"/>
        <w:gridCol w:w="3411"/>
        <w:gridCol w:w="1459"/>
        <w:gridCol w:w="2085"/>
        <w:gridCol w:w="983"/>
        <w:gridCol w:w="813"/>
        <w:gridCol w:w="887"/>
      </w:tblGrid>
      <w:tr w:rsidR="00966036" w:rsidRPr="00FE564B" w:rsidTr="004375F4">
        <w:tc>
          <w:tcPr>
            <w:tcW w:w="65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1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Нормативно-правовая база борьбы с терроризмом.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Контртеррористическая операция и условия ее проведения.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Терроризм. Террористический акт. Основные принципы противодействия терроризму. Контртеррористическая операция и условия ее проведения. Федеральный закон РФ «О противодействии терроризму».</w:t>
            </w:r>
          </w:p>
        </w:tc>
        <w:tc>
          <w:tcPr>
            <w:tcW w:w="14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85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правила личной безопасности при угрозе и при совершении террористических актов</w:t>
            </w:r>
          </w:p>
        </w:tc>
        <w:tc>
          <w:tcPr>
            <w:tcW w:w="98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5-6 читать</w:t>
            </w:r>
          </w:p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5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1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Правила поведения при угрозе террористического акта (ситуационные задачи).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Государственная политика противодействия наркотизму.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Наиболее опасные террористические акты. Правила поведения в случае захвата заложников. Правила поведения, если есть опасность нападения с целью похищения. Обеспечение безопасности при захвате самолета террористами. Угроза по телефону. Государственная политика </w:t>
            </w: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противодействия наркотизму.</w:t>
            </w:r>
          </w:p>
        </w:tc>
        <w:tc>
          <w:tcPr>
            <w:tcW w:w="14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2085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правила личной безопасности при угрозе и при совершении террористических актов</w:t>
            </w:r>
          </w:p>
        </w:tc>
        <w:tc>
          <w:tcPr>
            <w:tcW w:w="98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7-9 читать</w:t>
            </w:r>
          </w:p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24E1A">
        <w:rPr>
          <w:rFonts w:ascii="Times New Roman" w:hAnsi="Times New Roman"/>
          <w:b/>
          <w:sz w:val="20"/>
          <w:szCs w:val="20"/>
        </w:rPr>
        <w:lastRenderedPageBreak/>
        <w:t xml:space="preserve">Раздел </w:t>
      </w:r>
      <w:r w:rsidRPr="00324E1A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324E1A">
        <w:rPr>
          <w:rFonts w:ascii="Times New Roman" w:hAnsi="Times New Roman"/>
          <w:b/>
          <w:sz w:val="20"/>
          <w:szCs w:val="20"/>
        </w:rPr>
        <w:t>. Основы здорового образа жизни</w:t>
      </w:r>
    </w:p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3. Нравственность и здоровье  -  3 ч.</w:t>
      </w:r>
    </w:p>
    <w:tbl>
      <w:tblPr>
        <w:tblW w:w="157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468"/>
        <w:gridCol w:w="709"/>
        <w:gridCol w:w="1276"/>
        <w:gridCol w:w="3406"/>
        <w:gridCol w:w="1453"/>
        <w:gridCol w:w="2091"/>
        <w:gridCol w:w="988"/>
        <w:gridCol w:w="800"/>
        <w:gridCol w:w="872"/>
      </w:tblGrid>
      <w:tr w:rsidR="00966036" w:rsidRPr="00FE564B" w:rsidTr="004375F4">
        <w:tc>
          <w:tcPr>
            <w:tcW w:w="64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Правила личной гигиены. Нравственность и здоровье.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Комплекс-ный </w:t>
            </w:r>
          </w:p>
        </w:tc>
        <w:tc>
          <w:tcPr>
            <w:tcW w:w="340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Гигиена. Правила личной гигиены. Рациональное питание. Нравственность. Семья. Здоровье.</w:t>
            </w:r>
          </w:p>
        </w:tc>
        <w:tc>
          <w:tcPr>
            <w:tcW w:w="145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20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правила личной гигиены. Пропаганда здорового образа жизни</w:t>
            </w:r>
          </w:p>
        </w:tc>
        <w:tc>
          <w:tcPr>
            <w:tcW w:w="98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10-11  читать</w:t>
            </w:r>
          </w:p>
        </w:tc>
        <w:tc>
          <w:tcPr>
            <w:tcW w:w="80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Инфекции, передаваемые половым путем. Меры их профилактики.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Понятие о ВИЧ-инфекции и СПИДе, меры профилактики ВИЧ-инфекции.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Инфекции, передаваемые половым путем. Меры их профилактики. СПИД. ВИЧ-инфекция.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Иметь понятие об ИППП, ВИЧ-инфекции, СПИДе. Пропаганда здорового образа жизни</w:t>
            </w:r>
          </w:p>
        </w:tc>
        <w:tc>
          <w:tcPr>
            <w:tcW w:w="98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12-13 читать</w:t>
            </w:r>
          </w:p>
        </w:tc>
        <w:tc>
          <w:tcPr>
            <w:tcW w:w="80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8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Семья в современном обществе. Законодательство о семье.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Брак. Семья. Семейное законодательство. Условия и порядок заключения брака.</w:t>
            </w:r>
          </w:p>
        </w:tc>
        <w:tc>
          <w:tcPr>
            <w:tcW w:w="145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современное семейное законодательство</w:t>
            </w:r>
          </w:p>
        </w:tc>
        <w:tc>
          <w:tcPr>
            <w:tcW w:w="98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14 читать</w:t>
            </w:r>
          </w:p>
        </w:tc>
        <w:tc>
          <w:tcPr>
            <w:tcW w:w="80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24E1A">
        <w:rPr>
          <w:rFonts w:ascii="Times New Roman" w:hAnsi="Times New Roman"/>
          <w:b/>
          <w:sz w:val="20"/>
          <w:szCs w:val="20"/>
        </w:rPr>
        <w:t xml:space="preserve">Раздел </w:t>
      </w:r>
      <w:r w:rsidRPr="00324E1A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324E1A">
        <w:rPr>
          <w:rFonts w:ascii="Times New Roman" w:hAnsi="Times New Roman"/>
          <w:b/>
          <w:sz w:val="20"/>
          <w:szCs w:val="20"/>
        </w:rPr>
        <w:t>. Основы медицинских знаний и оказания первой медицинской помощи  - 4 ч.</w:t>
      </w:r>
    </w:p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4. Первая медицинская помощь при неотложных состояниях  - 4 ч.</w:t>
      </w:r>
    </w:p>
    <w:tbl>
      <w:tblPr>
        <w:tblW w:w="157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468"/>
        <w:gridCol w:w="709"/>
        <w:gridCol w:w="1276"/>
        <w:gridCol w:w="3406"/>
        <w:gridCol w:w="1453"/>
        <w:gridCol w:w="2091"/>
        <w:gridCol w:w="988"/>
        <w:gridCol w:w="800"/>
        <w:gridCol w:w="872"/>
      </w:tblGrid>
      <w:tr w:rsidR="00966036" w:rsidRPr="00FE564B" w:rsidTr="004375F4">
        <w:tc>
          <w:tcPr>
            <w:tcW w:w="64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8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Первая медицинская помощь при острой сердечной недостаточности и инсульте.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Первая медицинская помощь при ранениях.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ПМП при острой сердечной недостаточности. ПМП при инсульте. Асептика. Антисептика. ПМП при ранениях. Виды ран.</w:t>
            </w:r>
          </w:p>
        </w:tc>
        <w:tc>
          <w:tcPr>
            <w:tcW w:w="145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уметь оказывать первую доврачебную помощь</w:t>
            </w:r>
          </w:p>
        </w:tc>
        <w:tc>
          <w:tcPr>
            <w:tcW w:w="98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15-16 читать</w:t>
            </w:r>
          </w:p>
        </w:tc>
        <w:tc>
          <w:tcPr>
            <w:tcW w:w="80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8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Правовой аспект оказания первой медицинской помощи.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Правила остановки артериального кровотечения.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 Травматический шок у пострадавшего. Основные правила оказания ПМП. Кровотечение, его виды. Правила наложения давящей повязки. Правила наложения жгута. Техника наложения жгута-закрутки.</w:t>
            </w:r>
          </w:p>
        </w:tc>
        <w:tc>
          <w:tcPr>
            <w:tcW w:w="145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уметь оказывать первую доврачебную помощь</w:t>
            </w:r>
          </w:p>
        </w:tc>
        <w:tc>
          <w:tcPr>
            <w:tcW w:w="988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17-18 читать</w:t>
            </w:r>
          </w:p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8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Способы иммобилизации и переноски пострадавшего.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Иммобилизация, его способы. Переноска пострадавшего, способы переноски. Основные виды травм ОДА. ПМП при травмах ОДА.</w:t>
            </w:r>
          </w:p>
        </w:tc>
        <w:tc>
          <w:tcPr>
            <w:tcW w:w="145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0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уметь оказывать первую доврачебную помощь</w:t>
            </w:r>
          </w:p>
        </w:tc>
        <w:tc>
          <w:tcPr>
            <w:tcW w:w="988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19-20 читать</w:t>
            </w:r>
          </w:p>
        </w:tc>
        <w:tc>
          <w:tcPr>
            <w:tcW w:w="80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8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Первая медицинская помощь при черепно-мозговой травме, травме груди, травме живота.</w:t>
            </w:r>
          </w:p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Первая медицинская помощь при </w:t>
            </w: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травмах в области таза, при повреждении позвоночника, спины.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Первая медицинская помощь при остановке сердца.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ПМП при черепно-мозговой травме. ПМП при травмах груди, живота. ПМП при переломах. ПМП при травмах в области таза, при </w:t>
            </w: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повреждении позвоночника, спины.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ПМП при остановке сердца.</w:t>
            </w:r>
          </w:p>
        </w:tc>
        <w:tc>
          <w:tcPr>
            <w:tcW w:w="145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20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уметь оказывать первую доврачебную помощь</w:t>
            </w:r>
          </w:p>
        </w:tc>
        <w:tc>
          <w:tcPr>
            <w:tcW w:w="988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21-23 читать</w:t>
            </w:r>
          </w:p>
        </w:tc>
        <w:tc>
          <w:tcPr>
            <w:tcW w:w="80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24E1A">
        <w:rPr>
          <w:rFonts w:ascii="Times New Roman" w:hAnsi="Times New Roman"/>
          <w:b/>
          <w:sz w:val="20"/>
          <w:szCs w:val="20"/>
        </w:rPr>
        <w:lastRenderedPageBreak/>
        <w:t xml:space="preserve">Раздел </w:t>
      </w:r>
      <w:r w:rsidRPr="00324E1A">
        <w:rPr>
          <w:rFonts w:ascii="Times New Roman" w:hAnsi="Times New Roman"/>
          <w:b/>
          <w:sz w:val="20"/>
          <w:szCs w:val="20"/>
          <w:lang w:val="en-US"/>
        </w:rPr>
        <w:t>V</w:t>
      </w:r>
      <w:r w:rsidRPr="00324E1A">
        <w:rPr>
          <w:rFonts w:ascii="Times New Roman" w:hAnsi="Times New Roman"/>
          <w:b/>
          <w:sz w:val="20"/>
          <w:szCs w:val="20"/>
        </w:rPr>
        <w:t>. Основы обороны государства  - 9 ч.</w:t>
      </w:r>
    </w:p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5. Вооруженные Силы Российской Федерации – основа обороны государства  -  1 ч.</w:t>
      </w:r>
    </w:p>
    <w:tbl>
      <w:tblPr>
        <w:tblW w:w="156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463"/>
        <w:gridCol w:w="709"/>
        <w:gridCol w:w="1276"/>
        <w:gridCol w:w="3402"/>
        <w:gridCol w:w="1446"/>
        <w:gridCol w:w="2098"/>
        <w:gridCol w:w="992"/>
        <w:gridCol w:w="787"/>
        <w:gridCol w:w="858"/>
      </w:tblGrid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Функции и основные задачи современных Вооруженных Сил России.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Применение Вооруженных Сил РФ в борьбе с терроризмом.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Международная (миротворческая) деятельность Вооруженных Сил РФ.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Комплекс-ный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Основные функции ВС РФ. Основные задачи. Концепция национальной безопасности РФ. Применение Вооруженных Сил РФ в борьбе с терроризмом. Проведение антитеррористических совместных учений. 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Международная (миротворческая) деятельность Вооруженных Сил РФ. Использование российских миротворцев.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положения концепции национальной безопасности РФ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24-26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6. Символы воинской чести  - 2 ч.</w:t>
      </w:r>
    </w:p>
    <w:tbl>
      <w:tblPr>
        <w:tblW w:w="156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463"/>
        <w:gridCol w:w="709"/>
        <w:gridCol w:w="1276"/>
        <w:gridCol w:w="3402"/>
        <w:gridCol w:w="1446"/>
        <w:gridCol w:w="2098"/>
        <w:gridCol w:w="992"/>
        <w:gridCol w:w="787"/>
        <w:gridCol w:w="858"/>
      </w:tblGrid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Боевое Знамя воинской части – символ воинской чести, достоинства и славы.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Боевое Знамя воинской части – символ воинской чести, достоинства и славы.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27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Ордена – почетные награды за воинские отличия и заслуги в бою и военной службе.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Военная форма одежды и знаки различия военнослужащих.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История создания российских орденов. Советская наградная система. Современная наградная система. Военная форма одежда военнослужащих.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28-29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7. Воинская обязанность  - 6 ч.</w:t>
      </w:r>
    </w:p>
    <w:tbl>
      <w:tblPr>
        <w:tblW w:w="156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463"/>
        <w:gridCol w:w="709"/>
        <w:gridCol w:w="1276"/>
        <w:gridCol w:w="3402"/>
        <w:gridCol w:w="1446"/>
        <w:gridCol w:w="2098"/>
        <w:gridCol w:w="992"/>
        <w:gridCol w:w="787"/>
        <w:gridCol w:w="858"/>
      </w:tblGrid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Основные понятия о воинской обязанности.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Воинская обязанность граждан РФ. Мобилизация. Военное положение. Военное время.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30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Организация воинского учета.</w:t>
            </w:r>
          </w:p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Первоначальная постановка граждан на воинский учет.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Воинский учет. Организация воинского учета. Документы по воинскому учету. Первоначальная постановка граждан на воинский учет.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31-32 читать</w:t>
            </w:r>
          </w:p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Обязанности граждан по воинскому учету.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Обязательная подготовка граждан к военной службе.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Обязанности граждан по воинскому учету. Обязательная подготовка </w:t>
            </w: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граждан к военной службе.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Знать основные положения закона РФ </w:t>
            </w: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«О воинской обязанности и военной службе»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§ 33-34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Требования к индивидуальным качествам специалистов по сходным воинским специальностям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Подготовка граждан по военно-учетным специальностям.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Требования к индивидуальным качествам специалистов по сходным воинским специальностям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Подготовка граждан по военно-учетным специальностям.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35-36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Добровольная подготовка граждан к военной службе</w:t>
            </w:r>
          </w:p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Занятия граждан военно-прикладными видами спорта. Организация медицинского освидетельствования граждан при постановке их на воинский учет. 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37-38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4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6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Профессиональный психологический отбор и его предназначение.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Увольнение с военной службы и его предназначение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Профессиональный психологический отбор и его предназначение.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Увольнение с военной службы и его предназначение</w:t>
            </w:r>
          </w:p>
        </w:tc>
        <w:tc>
          <w:tcPr>
            <w:tcW w:w="1446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992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39-40 читать</w:t>
            </w:r>
          </w:p>
        </w:tc>
        <w:tc>
          <w:tcPr>
            <w:tcW w:w="78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24E1A">
        <w:rPr>
          <w:rFonts w:ascii="Times New Roman" w:hAnsi="Times New Roman"/>
          <w:b/>
          <w:sz w:val="20"/>
          <w:szCs w:val="20"/>
        </w:rPr>
        <w:t xml:space="preserve">Раздел </w:t>
      </w:r>
      <w:r w:rsidRPr="00324E1A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324E1A">
        <w:rPr>
          <w:rFonts w:ascii="Times New Roman" w:hAnsi="Times New Roman"/>
          <w:b/>
          <w:sz w:val="20"/>
          <w:szCs w:val="20"/>
        </w:rPr>
        <w:t>. Основы военной службы  - 15 ч.</w:t>
      </w:r>
    </w:p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8. Особенности военной службы  - 4 ч.</w:t>
      </w:r>
    </w:p>
    <w:tbl>
      <w:tblPr>
        <w:tblW w:w="157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3444"/>
        <w:gridCol w:w="709"/>
        <w:gridCol w:w="1276"/>
        <w:gridCol w:w="3416"/>
        <w:gridCol w:w="1472"/>
        <w:gridCol w:w="2072"/>
        <w:gridCol w:w="978"/>
        <w:gridCol w:w="837"/>
        <w:gridCol w:w="914"/>
      </w:tblGrid>
      <w:tr w:rsidR="00966036" w:rsidRPr="00FE564B" w:rsidTr="004375F4">
        <w:tc>
          <w:tcPr>
            <w:tcW w:w="66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44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Правовые основы военной службы.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Статус военнослужащего.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Комплекс-ный</w:t>
            </w:r>
          </w:p>
        </w:tc>
        <w:tc>
          <w:tcPr>
            <w:tcW w:w="341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Военная служба – особый вид государственный службы. Правовые основы военной службы. Статус военнослужащего. Права и обязанности военнослужащих.</w:t>
            </w:r>
          </w:p>
        </w:tc>
        <w:tc>
          <w:tcPr>
            <w:tcW w:w="14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0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правовые основы несения военной службы</w:t>
            </w:r>
          </w:p>
        </w:tc>
        <w:tc>
          <w:tcPr>
            <w:tcW w:w="97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41-42 читать</w:t>
            </w:r>
          </w:p>
        </w:tc>
        <w:tc>
          <w:tcPr>
            <w:tcW w:w="83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6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44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Военные аспекты международного права.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Общевоинские уставы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«Право войны». Международные правила поведения в бою. Особая защита международным правом. Военные преступления.  Общевоинские уставы.</w:t>
            </w:r>
          </w:p>
        </w:tc>
        <w:tc>
          <w:tcPr>
            <w:tcW w:w="14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правовые основы несения военной службы</w:t>
            </w:r>
          </w:p>
        </w:tc>
        <w:tc>
          <w:tcPr>
            <w:tcW w:w="97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43-44 читать</w:t>
            </w:r>
          </w:p>
        </w:tc>
        <w:tc>
          <w:tcPr>
            <w:tcW w:w="83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6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44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Устав внутренней службы Вооруженных Сил РФ.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Дисциплинарный устав Воору-женных Сил РФ.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Устав внутренней службы Вооруженных Сил РФ.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Дисциплинарный устав Воору-женных Сил РФ.</w:t>
            </w:r>
          </w:p>
        </w:tc>
        <w:tc>
          <w:tcPr>
            <w:tcW w:w="14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правовые основы несения военной службы</w:t>
            </w:r>
          </w:p>
        </w:tc>
        <w:tc>
          <w:tcPr>
            <w:tcW w:w="97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45-46 читать</w:t>
            </w:r>
          </w:p>
        </w:tc>
        <w:tc>
          <w:tcPr>
            <w:tcW w:w="83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6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44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Устав гарнизонной и караульной служб Вооруженных Сил РФ.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Строевой устав Вооруженных Сил РФ.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Устав гарнизонной и караульной служб Вооруженных Сил РФ.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Строевой устав Вооруженных Сил РФ.</w:t>
            </w:r>
          </w:p>
        </w:tc>
        <w:tc>
          <w:tcPr>
            <w:tcW w:w="14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7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правовые основы несения военной службы</w:t>
            </w:r>
          </w:p>
        </w:tc>
        <w:tc>
          <w:tcPr>
            <w:tcW w:w="978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47-48 читать</w:t>
            </w:r>
          </w:p>
        </w:tc>
        <w:tc>
          <w:tcPr>
            <w:tcW w:w="83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9. Военнослужащий – вооруженный защитник Отечества. Честь и достоинство воина Вооруженных Сил Российской Федерации  -  4 ч.</w:t>
      </w:r>
    </w:p>
    <w:tbl>
      <w:tblPr>
        <w:tblW w:w="15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452"/>
        <w:gridCol w:w="709"/>
        <w:gridCol w:w="1276"/>
        <w:gridCol w:w="3411"/>
        <w:gridCol w:w="1462"/>
        <w:gridCol w:w="2082"/>
        <w:gridCol w:w="983"/>
        <w:gridCol w:w="817"/>
        <w:gridCol w:w="891"/>
      </w:tblGrid>
      <w:tr w:rsidR="00966036" w:rsidRPr="00FE564B" w:rsidTr="004375F4">
        <w:tc>
          <w:tcPr>
            <w:tcW w:w="6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52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Основные виды воинской деятельности.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Основные особенности воинской деятельности.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Комплекс-ный</w:t>
            </w:r>
          </w:p>
        </w:tc>
        <w:tc>
          <w:tcPr>
            <w:tcW w:w="341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Учебно-боевая подготовка. Служебно-боевая деятельность. Реальные боевые деятельности. Основные особенности воинской деятельности.</w:t>
            </w:r>
          </w:p>
        </w:tc>
        <w:tc>
          <w:tcPr>
            <w:tcW w:w="146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08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83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49-50 читать</w:t>
            </w:r>
          </w:p>
        </w:tc>
        <w:tc>
          <w:tcPr>
            <w:tcW w:w="81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52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Военнослужащий – патриот, с честью и достоинством несущий звание воина ВС РФ.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Общие требования воинской деятельности. Морально-психологические требования. Военнослужащий – патриот. Примеры героических подвигов российских воинов.</w:t>
            </w:r>
          </w:p>
        </w:tc>
        <w:tc>
          <w:tcPr>
            <w:tcW w:w="1462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08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83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51-52 читать</w:t>
            </w:r>
          </w:p>
        </w:tc>
        <w:tc>
          <w:tcPr>
            <w:tcW w:w="81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52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Честь и достоинство военнослужащего Вооруженных Сил РФ.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Военнослужащий - специалист своего дела.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Честь и достоинство военнослужащего Вооруженных Сил РФ.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Военнослужащий - специалист своего дела.</w:t>
            </w:r>
          </w:p>
        </w:tc>
        <w:tc>
          <w:tcPr>
            <w:tcW w:w="1462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08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83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53-54 читать</w:t>
            </w:r>
          </w:p>
        </w:tc>
        <w:tc>
          <w:tcPr>
            <w:tcW w:w="81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5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52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Военнослужащий – подчиненный, выполняющий требования воинских уставов, приказы командиров и начальников.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Основные обязанности военнослужащих.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Военная дисциплина. Воинская дисциплина. Военнослужащий – подчиненный, выполняющий требования воинских уставов, приказы командиров и начальников. Основные обязанности военнослужащих.</w:t>
            </w:r>
          </w:p>
        </w:tc>
        <w:tc>
          <w:tcPr>
            <w:tcW w:w="1462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08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83" w:type="dxa"/>
          </w:tcPr>
          <w:p w:rsidR="00966036" w:rsidRPr="00FE564B" w:rsidRDefault="00966036" w:rsidP="0043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55-56 читать</w:t>
            </w:r>
          </w:p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Подгот-ся к тесту</w:t>
            </w:r>
          </w:p>
        </w:tc>
        <w:tc>
          <w:tcPr>
            <w:tcW w:w="81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10. Ритуалы Вооруженных Сил Российской Федерации  -  2 ч.</w:t>
      </w:r>
    </w:p>
    <w:tbl>
      <w:tblPr>
        <w:tblW w:w="157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457"/>
        <w:gridCol w:w="709"/>
        <w:gridCol w:w="1276"/>
        <w:gridCol w:w="3407"/>
        <w:gridCol w:w="1454"/>
        <w:gridCol w:w="2090"/>
        <w:gridCol w:w="987"/>
        <w:gridCol w:w="803"/>
        <w:gridCol w:w="876"/>
      </w:tblGrid>
      <w:tr w:rsidR="00966036" w:rsidRPr="00FE564B" w:rsidTr="004375F4">
        <w:tc>
          <w:tcPr>
            <w:tcW w:w="6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Ритуал вручения Боевого Знамени воинской части.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Ритуал приведения к Военной присяге.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Комплекс-ный</w:t>
            </w:r>
          </w:p>
        </w:tc>
        <w:tc>
          <w:tcPr>
            <w:tcW w:w="340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Ритуал вручения Боевого Знамени воинской части. Военная присяга. Ритуал приведения к Военной присяге (принесения обязательства)</w:t>
            </w:r>
          </w:p>
        </w:tc>
        <w:tc>
          <w:tcPr>
            <w:tcW w:w="14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09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87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57-58 читать</w:t>
            </w:r>
          </w:p>
        </w:tc>
        <w:tc>
          <w:tcPr>
            <w:tcW w:w="80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57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Порядок вручения личному составу вооружения, военной техники и стрелкового оружия.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Ритуал подъема и спуска Государственного флага Российской Федерации.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Ритуал  вручения личному составу вооружения, военной техники и стрелкового оружия.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Ритуал подъема и спуска Государственного флага Российской Федерации.</w:t>
            </w:r>
          </w:p>
        </w:tc>
        <w:tc>
          <w:tcPr>
            <w:tcW w:w="14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и уважать боевые традиции российской армии</w:t>
            </w:r>
          </w:p>
        </w:tc>
        <w:tc>
          <w:tcPr>
            <w:tcW w:w="987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59-60 читать</w:t>
            </w:r>
          </w:p>
        </w:tc>
        <w:tc>
          <w:tcPr>
            <w:tcW w:w="80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11. Прохождение военной службы по призыву  - 1 ч.</w:t>
      </w:r>
    </w:p>
    <w:tbl>
      <w:tblPr>
        <w:tblW w:w="157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457"/>
        <w:gridCol w:w="709"/>
        <w:gridCol w:w="1276"/>
        <w:gridCol w:w="3407"/>
        <w:gridCol w:w="1454"/>
        <w:gridCol w:w="2090"/>
        <w:gridCol w:w="987"/>
        <w:gridCol w:w="803"/>
        <w:gridCol w:w="876"/>
      </w:tblGrid>
      <w:tr w:rsidR="00966036" w:rsidRPr="00FE564B" w:rsidTr="004375F4">
        <w:tc>
          <w:tcPr>
            <w:tcW w:w="6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57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Призыв на военную службу. Порядок прохождения военной службы. Размещение и быт военнослужащих.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Порядок призыва граждан на военную службу. Отсрочка и освобождение от призыва на </w:t>
            </w: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военную службу. Порядок прохождения военной службы. Составы и воинские звания военнослужащих ВС РФ. Размещение и быт военнослужащих.</w:t>
            </w:r>
          </w:p>
        </w:tc>
        <w:tc>
          <w:tcPr>
            <w:tcW w:w="14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09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правовые основы несения военной службы</w:t>
            </w:r>
          </w:p>
        </w:tc>
        <w:tc>
          <w:tcPr>
            <w:tcW w:w="987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61-63 читать</w:t>
            </w:r>
          </w:p>
        </w:tc>
        <w:tc>
          <w:tcPr>
            <w:tcW w:w="80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lastRenderedPageBreak/>
        <w:t>Тема 12. Прохождение военной службы по контракту  - 2 ч.</w:t>
      </w:r>
    </w:p>
    <w:tbl>
      <w:tblPr>
        <w:tblW w:w="157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457"/>
        <w:gridCol w:w="709"/>
        <w:gridCol w:w="1276"/>
        <w:gridCol w:w="3407"/>
        <w:gridCol w:w="1454"/>
        <w:gridCol w:w="2090"/>
        <w:gridCol w:w="987"/>
        <w:gridCol w:w="803"/>
        <w:gridCol w:w="876"/>
      </w:tblGrid>
      <w:tr w:rsidR="00966036" w:rsidRPr="00FE564B" w:rsidTr="004375F4">
        <w:trPr>
          <w:trHeight w:val="1380"/>
        </w:trPr>
        <w:tc>
          <w:tcPr>
            <w:tcW w:w="6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Особенности военной службы по контракту.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Альтернативная гражданская служба.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Прохождение военной службы по контракту, ее особенности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Альтернативная гражданская служба. Направление граждан на альтернативную гражданскую службу</w:t>
            </w:r>
          </w:p>
        </w:tc>
        <w:tc>
          <w:tcPr>
            <w:tcW w:w="14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правовые основы несения военной службы</w:t>
            </w:r>
          </w:p>
        </w:tc>
        <w:tc>
          <w:tcPr>
            <w:tcW w:w="987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§ 64-65 читать</w:t>
            </w:r>
          </w:p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24E1A">
        <w:rPr>
          <w:rFonts w:ascii="Times New Roman" w:hAnsi="Times New Roman"/>
          <w:b/>
          <w:i/>
          <w:sz w:val="20"/>
          <w:szCs w:val="20"/>
        </w:rPr>
        <w:t>Тема 13. Подготовка военных кадров – 1 ч.</w:t>
      </w:r>
    </w:p>
    <w:tbl>
      <w:tblPr>
        <w:tblW w:w="157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457"/>
        <w:gridCol w:w="709"/>
        <w:gridCol w:w="1276"/>
        <w:gridCol w:w="3407"/>
        <w:gridCol w:w="1454"/>
        <w:gridCol w:w="2090"/>
        <w:gridCol w:w="987"/>
        <w:gridCol w:w="803"/>
        <w:gridCol w:w="876"/>
      </w:tblGrid>
      <w:tr w:rsidR="00966036" w:rsidRPr="00FE564B" w:rsidTr="004375F4">
        <w:tc>
          <w:tcPr>
            <w:tcW w:w="6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57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Порядок подготовки и поступления граждан в военные образовательные учреждения высшего про-фессионального образования.</w:t>
            </w:r>
          </w:p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Порядок проведения проф.отбора кандидатов для зачисления в военно-учебные заведения курсантами.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Военные образовательные учреждения, их классификация. Порядок поступления в военные училища и университеты. Поступление в военные училища граждан женского пола. Преимущества и льготы обучения в военных образовательных учреждениях</w:t>
            </w:r>
          </w:p>
        </w:tc>
        <w:tc>
          <w:tcPr>
            <w:tcW w:w="145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9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Знать основные требования к поступающим в военные учебные заведения</w:t>
            </w:r>
          </w:p>
        </w:tc>
        <w:tc>
          <w:tcPr>
            <w:tcW w:w="987" w:type="dxa"/>
          </w:tcPr>
          <w:p w:rsidR="00966036" w:rsidRPr="00FE564B" w:rsidRDefault="00966036" w:rsidP="004375F4">
            <w:pPr>
              <w:spacing w:after="0" w:line="240" w:lineRule="auto"/>
              <w:rPr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 Подгот-ся к контрол. занятию</w:t>
            </w:r>
          </w:p>
        </w:tc>
        <w:tc>
          <w:tcPr>
            <w:tcW w:w="80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pStyle w:val="a9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3482"/>
        <w:gridCol w:w="709"/>
        <w:gridCol w:w="1276"/>
        <w:gridCol w:w="3402"/>
        <w:gridCol w:w="1417"/>
        <w:gridCol w:w="2073"/>
        <w:gridCol w:w="904"/>
        <w:gridCol w:w="851"/>
        <w:gridCol w:w="850"/>
      </w:tblGrid>
      <w:tr w:rsidR="00966036" w:rsidRPr="00FE564B" w:rsidTr="004375F4">
        <w:tc>
          <w:tcPr>
            <w:tcW w:w="62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82" w:type="dxa"/>
          </w:tcPr>
          <w:p w:rsidR="00966036" w:rsidRPr="00FE564B" w:rsidRDefault="00966036" w:rsidP="004375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Промежуточное тестирование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Комплекс-ный</w:t>
            </w: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41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07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4B">
              <w:rPr>
                <w:rFonts w:ascii="Times New Roman" w:hAnsi="Times New Roman"/>
                <w:sz w:val="20"/>
                <w:szCs w:val="20"/>
              </w:rPr>
              <w:t>Проверка знаний учащихся по курсу ОБЖ за 11 класс</w:t>
            </w:r>
          </w:p>
        </w:tc>
        <w:tc>
          <w:tcPr>
            <w:tcW w:w="90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36" w:rsidRPr="00FE564B" w:rsidTr="004375F4">
        <w:tc>
          <w:tcPr>
            <w:tcW w:w="62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564B">
              <w:rPr>
                <w:rFonts w:ascii="Times New Roman" w:hAnsi="Times New Roman"/>
                <w:b/>
                <w:i/>
                <w:sz w:val="20"/>
                <w:szCs w:val="20"/>
              </w:rPr>
              <w:t>Всего  34 часа</w:t>
            </w:r>
          </w:p>
        </w:tc>
        <w:tc>
          <w:tcPr>
            <w:tcW w:w="709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036" w:rsidRPr="00FE564B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036" w:rsidRPr="00324E1A" w:rsidRDefault="00966036" w:rsidP="009660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66036" w:rsidRDefault="00966036" w:rsidP="00966036">
      <w:pPr>
        <w:shd w:val="clear" w:color="auto" w:fill="FFFFFF"/>
        <w:spacing w:line="240" w:lineRule="auto"/>
        <w:jc w:val="center"/>
        <w:rPr>
          <w:b/>
          <w:bCs/>
          <w:sz w:val="16"/>
          <w:szCs w:val="16"/>
        </w:rPr>
      </w:pPr>
    </w:p>
    <w:p w:rsidR="00966036" w:rsidRDefault="00966036" w:rsidP="00966036">
      <w:pPr>
        <w:shd w:val="clear" w:color="auto" w:fill="FFFFFF"/>
        <w:spacing w:line="240" w:lineRule="auto"/>
        <w:jc w:val="center"/>
        <w:rPr>
          <w:b/>
          <w:bCs/>
          <w:sz w:val="16"/>
          <w:szCs w:val="16"/>
        </w:rPr>
      </w:pPr>
    </w:p>
    <w:p w:rsidR="00966036" w:rsidRDefault="00966036" w:rsidP="00966036">
      <w:pPr>
        <w:shd w:val="clear" w:color="auto" w:fill="FFFFFF"/>
        <w:spacing w:line="240" w:lineRule="auto"/>
        <w:jc w:val="center"/>
        <w:rPr>
          <w:b/>
          <w:bCs/>
          <w:sz w:val="16"/>
          <w:szCs w:val="16"/>
        </w:rPr>
      </w:pPr>
    </w:p>
    <w:p w:rsidR="00966036" w:rsidRDefault="00966036" w:rsidP="00966036">
      <w:pPr>
        <w:shd w:val="clear" w:color="auto" w:fill="FFFFFF"/>
        <w:spacing w:line="240" w:lineRule="auto"/>
        <w:jc w:val="center"/>
        <w:rPr>
          <w:b/>
          <w:bCs/>
          <w:sz w:val="16"/>
          <w:szCs w:val="16"/>
        </w:rPr>
      </w:pPr>
    </w:p>
    <w:p w:rsidR="00966036" w:rsidRDefault="00966036" w:rsidP="00966036">
      <w:pPr>
        <w:shd w:val="clear" w:color="auto" w:fill="FFFFFF"/>
        <w:spacing w:line="240" w:lineRule="auto"/>
        <w:jc w:val="center"/>
        <w:rPr>
          <w:b/>
          <w:bCs/>
          <w:sz w:val="16"/>
          <w:szCs w:val="16"/>
        </w:rPr>
      </w:pPr>
    </w:p>
    <w:p w:rsidR="00966036" w:rsidRDefault="00966036" w:rsidP="00966036">
      <w:pPr>
        <w:shd w:val="clear" w:color="auto" w:fill="FFFFFF"/>
        <w:spacing w:line="240" w:lineRule="auto"/>
        <w:jc w:val="center"/>
        <w:rPr>
          <w:b/>
          <w:bCs/>
          <w:sz w:val="16"/>
          <w:szCs w:val="16"/>
        </w:rPr>
      </w:pPr>
    </w:p>
    <w:p w:rsidR="00966036" w:rsidRDefault="00966036" w:rsidP="00966036">
      <w:pPr>
        <w:shd w:val="clear" w:color="auto" w:fill="FFFFFF"/>
        <w:spacing w:line="240" w:lineRule="auto"/>
        <w:jc w:val="center"/>
        <w:rPr>
          <w:b/>
          <w:bCs/>
          <w:sz w:val="16"/>
          <w:szCs w:val="16"/>
        </w:rPr>
      </w:pPr>
    </w:p>
    <w:p w:rsidR="00966036" w:rsidRPr="000C13F1" w:rsidRDefault="00966036" w:rsidP="0096603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3F1">
        <w:rPr>
          <w:rFonts w:ascii="Times New Roman" w:hAnsi="Times New Roman"/>
          <w:b/>
          <w:bCs/>
          <w:sz w:val="24"/>
          <w:szCs w:val="24"/>
        </w:rPr>
        <w:lastRenderedPageBreak/>
        <w:t>КИМ</w:t>
      </w:r>
    </w:p>
    <w:p w:rsidR="00966036" w:rsidRPr="000C13F1" w:rsidRDefault="00966036" w:rsidP="00966036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13F1">
        <w:rPr>
          <w:rFonts w:ascii="Times New Roman" w:hAnsi="Times New Roman"/>
          <w:b/>
          <w:bCs/>
          <w:sz w:val="24"/>
          <w:szCs w:val="24"/>
        </w:rPr>
        <w:t>ПРОМЕЖУТОЧНАЯ АТТЕСТАЦИЯ для 11 класса</w:t>
      </w:r>
      <w:r w:rsidRPr="000C13F1">
        <w:rPr>
          <w:rFonts w:ascii="Times New Roman" w:hAnsi="Times New Roman"/>
          <w:sz w:val="24"/>
          <w:szCs w:val="24"/>
        </w:rPr>
        <w:t xml:space="preserve"> по курсу «Основы безопасности жизнедеятельности»</w:t>
      </w:r>
    </w:p>
    <w:p w:rsidR="00966036" w:rsidRPr="000C13F1" w:rsidRDefault="00966036" w:rsidP="0096603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Т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естирование</w:t>
      </w:r>
    </w:p>
    <w:p w:rsidR="00966036" w:rsidRPr="000C13F1" w:rsidRDefault="00966036" w:rsidP="0096603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966036" w:rsidRPr="000C13F1" w:rsidRDefault="00966036" w:rsidP="0096603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Промежуточная аттестация по основам безопасности жизнедеятельности за курс 11 класса в форме тестирования - это система оценки качества знаний, ориентированная на проверку достижения обучающимися уровня подготовки, предусмотренного государственным образовательным стандартом основного общего образования по предмету «ОБЖ» на этапе изучения в 11 классе.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Основная</w:t>
      </w:r>
      <w:r w:rsidRPr="000C13F1">
        <w:rPr>
          <w:rFonts w:ascii="Times New Roman" w:hAnsi="Times New Roman"/>
          <w:color w:val="000000"/>
          <w:sz w:val="24"/>
          <w:szCs w:val="24"/>
        </w:rPr>
        <w:t> </w:t>
      </w:r>
      <w:r w:rsidRPr="000C13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проведения</w:t>
      </w:r>
      <w:r w:rsidRPr="000C13F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3F1">
        <w:rPr>
          <w:rFonts w:ascii="Times New Roman" w:hAnsi="Times New Roman"/>
          <w:color w:val="000000"/>
          <w:sz w:val="24"/>
          <w:szCs w:val="24"/>
        </w:rPr>
        <w:t>работы - контроль усвоения знаний по предмету ОБЖ.</w:t>
      </w:r>
    </w:p>
    <w:p w:rsidR="00966036" w:rsidRPr="000C13F1" w:rsidRDefault="00966036" w:rsidP="00966036">
      <w:pPr>
        <w:pStyle w:val="a8"/>
        <w:spacing w:before="240" w:beforeAutospacing="0" w:after="200" w:afterAutospacing="0"/>
        <w:rPr>
          <w:color w:val="000000"/>
        </w:rPr>
      </w:pPr>
      <w:r w:rsidRPr="000C13F1">
        <w:rPr>
          <w:color w:val="000000"/>
        </w:rPr>
        <w:t>.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>Разработка экзаменационного материала осуществлялась с учетом следующих положений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- экзаменационные материалы ориентированы на проверку усвоения системы знаний, которая рассматривается в качестве содержания действующей программы Смирнова по «Основам безопасности жизнедеятельности» для основной школы на этапе изучения ОБЖ в средней школе. В государственном стандарте основного общего образования эта система представлена в виде требований к подготовке выпускников;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- содержание экзаменационной работы призвано обеспечить оценку учебных достижений обучающихся 11 класса по предмету;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- учебный материал, на базе которого строятся задания – </w:t>
      </w:r>
      <w:r w:rsidRPr="000C13F1">
        <w:rPr>
          <w:rFonts w:ascii="Times New Roman" w:hAnsi="Times New Roman"/>
          <w:i/>
          <w:iCs/>
          <w:color w:val="000000"/>
          <w:sz w:val="24"/>
          <w:szCs w:val="24"/>
        </w:rPr>
        <w:t>базовый </w:t>
      </w:r>
      <w:r w:rsidRPr="000C13F1">
        <w:rPr>
          <w:rFonts w:ascii="Times New Roman" w:hAnsi="Times New Roman"/>
          <w:color w:val="000000"/>
          <w:sz w:val="24"/>
          <w:szCs w:val="24"/>
        </w:rPr>
        <w:t>уровень;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- объем содержания, экзаменационной работы соотнесен с объемом учебного времени, отводимого на изучение «Основ безопасности жизнедеятельности» в основной школе, учебным планом (по 1 часу в неделю в 11 классе) и требованиями государственного стандарта к общеобразовательной подготовке выпускников основной школы на этапе изучения «Основ безопасности жизнедеятельности»;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- работа включает в себя задания, ориентированные на проверку усвоения содержания всех ведущих блоков курса «Основ безопасности жизнедеятельности». </w:t>
      </w:r>
      <w:r w:rsidRPr="000C13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Задания охватили темы следующих разделов</w:t>
      </w:r>
      <w:r w:rsidRPr="000C13F1">
        <w:rPr>
          <w:rFonts w:ascii="Times New Roman" w:hAnsi="Times New Roman"/>
          <w:color w:val="000000"/>
          <w:sz w:val="24"/>
          <w:szCs w:val="24"/>
        </w:rPr>
        <w:t>: «Основы медицинских знаний и здорового образа жизни»,</w:t>
      </w:r>
    </w:p>
    <w:p w:rsidR="00966036" w:rsidRPr="000C13F1" w:rsidRDefault="00966036" w:rsidP="00966036">
      <w:pPr>
        <w:shd w:val="clear" w:color="auto" w:fill="FFFFFF"/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 лич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ности, общества и государства </w:t>
      </w:r>
      <w:r w:rsidRPr="000C13F1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0C13F1">
        <w:rPr>
          <w:rFonts w:ascii="Times New Roman" w:hAnsi="Times New Roman"/>
          <w:color w:val="000000"/>
          <w:sz w:val="24"/>
          <w:szCs w:val="24"/>
        </w:rPr>
        <w:t>Основы комплексной безопасности.</w:t>
      </w:r>
      <w:r w:rsidRPr="000C13F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3F1">
        <w:rPr>
          <w:rFonts w:ascii="Times New Roman" w:hAnsi="Times New Roman"/>
          <w:color w:val="000000"/>
          <w:sz w:val="24"/>
          <w:szCs w:val="24"/>
        </w:rPr>
        <w:t>Защита населения Российской Фе</w:t>
      </w:r>
      <w:r w:rsidRPr="000C13F1">
        <w:rPr>
          <w:rFonts w:ascii="Times New Roman" w:hAnsi="Times New Roman"/>
          <w:color w:val="000000"/>
          <w:sz w:val="24"/>
          <w:szCs w:val="24"/>
        </w:rPr>
        <w:softHyphen/>
        <w:t>дерации от чрезвычайных ситуаций)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> Основы медицинских знаний и здорового образа жизни. Обеспечение военной бе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зопасности государства (</w:t>
      </w:r>
      <w:r w:rsidRPr="000C13F1">
        <w:rPr>
          <w:rFonts w:ascii="Times New Roman" w:hAnsi="Times New Roman"/>
          <w:color w:val="000000"/>
          <w:sz w:val="24"/>
          <w:szCs w:val="24"/>
        </w:rPr>
        <w:t>Основы обороны государства</w:t>
      </w:r>
      <w:r w:rsidRPr="000C13F1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0C13F1">
        <w:rPr>
          <w:rFonts w:ascii="Times New Roman" w:hAnsi="Times New Roman"/>
          <w:color w:val="000000"/>
          <w:sz w:val="24"/>
          <w:szCs w:val="24"/>
        </w:rPr>
        <w:t>Основы военной службы).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lastRenderedPageBreak/>
        <w:t>Вопросы для текущего контроля знаний несут разную смысловую нагрузку. Часть вопросов задается с целью проверки знаний различных фактов, определений, приемов, правил и способов поведения в ситуациях, требующих принятия правильного решения. Для ответа на другие вопросы требуется сопоставить различные сведения или сделать выбор из нескольких возможных вариантов.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и структура экзаменационной работы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 xml:space="preserve">В КИМы включены различные виды тестовых заданий. 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Вариант 1:  состоит из 25вопросов с выбором одного правильного ответа.</w:t>
      </w:r>
    </w:p>
    <w:p w:rsidR="00966036" w:rsidRPr="000C13F1" w:rsidRDefault="00966036" w:rsidP="00966036">
      <w:pPr>
        <w:spacing w:before="24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выполнение задания отводится 40 минут.</w:t>
      </w:r>
    </w:p>
    <w:p w:rsidR="00966036" w:rsidRPr="000C13F1" w:rsidRDefault="00966036" w:rsidP="0096603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0C13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КРИТЕРИИ ОЦЕНИВАНИЯ</w:t>
      </w:r>
    </w:p>
    <w:p w:rsidR="00966036" w:rsidRPr="000C13F1" w:rsidRDefault="00966036" w:rsidP="009660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>ВСЕГО ЗА ТЕСТ – 50 балл.</w:t>
      </w:r>
    </w:p>
    <w:p w:rsidR="00966036" w:rsidRPr="000C13F1" w:rsidRDefault="00966036" w:rsidP="0096603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>За каждый правильный ответ - 2балла.</w:t>
      </w:r>
    </w:p>
    <w:p w:rsidR="00966036" w:rsidRPr="000C13F1" w:rsidRDefault="00966036" w:rsidP="009660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50-40 балла - 90-100% верных ответов – «5»</w:t>
      </w:r>
    </w:p>
    <w:p w:rsidR="00966036" w:rsidRPr="000C13F1" w:rsidRDefault="00966036" w:rsidP="0096603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42- 30 баллов -70-89% верных ответов – «4»</w:t>
      </w:r>
    </w:p>
    <w:p w:rsidR="00966036" w:rsidRPr="000C13F1" w:rsidRDefault="00966036" w:rsidP="0096603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32 – 28 баллов -50-69% верных ответов – «3»</w:t>
      </w:r>
    </w:p>
    <w:p w:rsidR="00966036" w:rsidRPr="000C13F1" w:rsidRDefault="00966036" w:rsidP="0096603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C13F1">
        <w:rPr>
          <w:rFonts w:ascii="Times New Roman" w:hAnsi="Times New Roman"/>
          <w:color w:val="000000"/>
          <w:sz w:val="24"/>
          <w:szCs w:val="24"/>
        </w:rPr>
        <w:t>Менее 28 баллов – менее 50% верных ответов – «2»</w:t>
      </w: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Итоговое контрольное тестирование по ОБЖ 11 класс  (40мин)</w:t>
      </w: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13F1">
        <w:rPr>
          <w:rFonts w:ascii="Times New Roman" w:hAnsi="Times New Roman"/>
          <w:b/>
          <w:sz w:val="24"/>
          <w:szCs w:val="24"/>
          <w:u w:val="single"/>
        </w:rPr>
        <w:t>Вариант 1.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>1. Какие функции выполняет кожа человека?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Оберегает организм от механических и химических повреждений, от проникновения во внутреннюю среду патогенных микроорганизмов, регулирует температуру тела, дает возможность осязать предметы, чув</w:t>
      </w:r>
      <w:r w:rsidRPr="000C13F1">
        <w:rPr>
          <w:rFonts w:ascii="Times New Roman" w:hAnsi="Times New Roman"/>
          <w:sz w:val="24"/>
          <w:szCs w:val="24"/>
        </w:rPr>
        <w:softHyphen/>
        <w:t>ствовать боль, тепло, холод;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Б) </w:t>
      </w:r>
      <w:r w:rsidRPr="000C13F1">
        <w:rPr>
          <w:rFonts w:ascii="Times New Roman" w:hAnsi="Times New Roman"/>
          <w:sz w:val="24"/>
          <w:szCs w:val="24"/>
        </w:rPr>
        <w:t>Защищает внутренние органы от воздействия солнечной радиации, ре</w:t>
      </w:r>
      <w:r w:rsidRPr="000C13F1">
        <w:rPr>
          <w:rFonts w:ascii="Times New Roman" w:hAnsi="Times New Roman"/>
          <w:sz w:val="24"/>
          <w:szCs w:val="24"/>
        </w:rPr>
        <w:softHyphen/>
        <w:t>гулирует обмен веществ в организме, дает возможность вредным веществам, скапливающимся в организме, выходить через поры наружу;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Оберегает организм от физических воздействий среды обита</w:t>
      </w:r>
      <w:r w:rsidRPr="000C13F1">
        <w:rPr>
          <w:rFonts w:ascii="Times New Roman" w:hAnsi="Times New Roman"/>
          <w:sz w:val="24"/>
          <w:szCs w:val="24"/>
        </w:rPr>
        <w:softHyphen/>
        <w:t>ния, регулирует давление и температуру внутри тела человека в зави</w:t>
      </w:r>
      <w:r w:rsidRPr="000C13F1">
        <w:rPr>
          <w:rFonts w:ascii="Times New Roman" w:hAnsi="Times New Roman"/>
          <w:sz w:val="24"/>
          <w:szCs w:val="24"/>
        </w:rPr>
        <w:softHyphen/>
        <w:t>симости от параметров среды обитания, создает барьер для проник</w:t>
      </w:r>
      <w:r w:rsidRPr="000C13F1">
        <w:rPr>
          <w:rFonts w:ascii="Times New Roman" w:hAnsi="Times New Roman"/>
          <w:sz w:val="24"/>
          <w:szCs w:val="24"/>
        </w:rPr>
        <w:softHyphen/>
        <w:t>новения в организм инфекций и болезнетворных бактерий.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 xml:space="preserve">2. Из предложенных выберите ответ, который объясняет, 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почему </w:t>
      </w:r>
      <w:r w:rsidRPr="000C13F1">
        <w:rPr>
          <w:rFonts w:ascii="Times New Roman" w:hAnsi="Times New Roman"/>
          <w:b/>
          <w:color w:val="000000"/>
          <w:sz w:val="24"/>
          <w:szCs w:val="24"/>
        </w:rPr>
        <w:t>волосы можно безболезненно подстригать: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При стрижке не затрагиваются луковицы волос;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Клетки волос содержат пигмент, защищающий волосы, тем более при стрижке;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Волосы лишены нервных окончаний.</w:t>
      </w:r>
      <w:r w:rsidRPr="000C13F1">
        <w:rPr>
          <w:rFonts w:ascii="Times New Roman" w:hAnsi="Times New Roman"/>
          <w:b/>
          <w:sz w:val="24"/>
          <w:szCs w:val="24"/>
        </w:rPr>
        <w:t xml:space="preserve">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 xml:space="preserve">3. Одними из лучших для изготовления одежды 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 xml:space="preserve">являются: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Хлопчатобумажные ткани;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Полимерные волокна;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Прорезиненные ткани.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>4. К болезням, передаваемым половым путем, относятся: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Сифилис, гонорея, трихомониаз, хламидиоз, генитальный герпес;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Вирусный гепатит, чесотка, дизентерия, туляремия, сибирская язва;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Токсикоинфекции, корь, натуральная оспа, столбняк, бешенство.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>5. СПИД практически всегда передается: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Через пищу, пищевые продукты, предметы домашнего обихода и кровососущих насекомых;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Б)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При половом контакте с инфицированным человеком, через не</w:t>
      </w:r>
      <w:r w:rsidRPr="000C13F1">
        <w:rPr>
          <w:rFonts w:ascii="Times New Roman" w:hAnsi="Times New Roman"/>
          <w:sz w:val="24"/>
          <w:szCs w:val="24"/>
        </w:rPr>
        <w:softHyphen/>
        <w:t>достаточно простерилизованные медицинские инструменты, при пе</w:t>
      </w:r>
      <w:r w:rsidRPr="000C13F1">
        <w:rPr>
          <w:rFonts w:ascii="Times New Roman" w:hAnsi="Times New Roman"/>
          <w:sz w:val="24"/>
          <w:szCs w:val="24"/>
        </w:rPr>
        <w:softHyphen/>
        <w:t>реливании инфицированной крови;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При поцелуях, рукопожатиях, объятиях, при пользовании обще</w:t>
      </w:r>
      <w:r w:rsidRPr="000C13F1">
        <w:rPr>
          <w:rFonts w:ascii="Times New Roman" w:hAnsi="Times New Roman"/>
          <w:sz w:val="24"/>
          <w:szCs w:val="24"/>
        </w:rPr>
        <w:softHyphen/>
        <w:t>ственным туалетом, бассейном, душем.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6. При ослаблении деятельности сердечной мышцы или нарушении сердечного ритма может возникнуть: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Инсульт;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Б) </w:t>
      </w:r>
      <w:r w:rsidRPr="000C13F1">
        <w:rPr>
          <w:rFonts w:ascii="Times New Roman" w:hAnsi="Times New Roman"/>
          <w:sz w:val="24"/>
          <w:szCs w:val="24"/>
        </w:rPr>
        <w:t>Острая сердечная недостаточность;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Остановка сердца.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7. Причинами инсульта могут быть: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Мозговое кровотечение, блокирование кровеносного сосуда сгустком крови;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Пороки сердца, инфаркт миокарда, сильное переутомление;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Обширные внутренние кровотечения, повреждения головного и спинного мозга.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8. Кровотечение - это: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Быстрое выделение крови из органов;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Б)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Истечение крови из кровеносных сосудов при нарушении целостности их стенок;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Выход крови наружу из поврежденных органов.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9. Из приведенных примеров выберите характеризующие венозные кровотечения: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Кровь алого цвета вытекает из раны пульсирующей струей;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Кровь сочится по всей поверхности раны и ее трудно остановить;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Кровь имеет темный цвет, не пульсирует, вытекает из раны спокойно, непрерывно.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10. Проводить искусственную вентиляцию легких необходимо при отсутствии у пострадавшего: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Сердцебиения и дыхания или когда сохранено сердцебиение и самостоятельное дыхание с частотой дыхательных движений до 10 в минуту;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Координации и речи при непрерывном кашле, приводящем к сбою дыхания;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Сердцебиения, но сохранении самостоятельного дыхания с частотой дыхательных движений более 10 в минуту.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pStyle w:val="Style3"/>
        <w:widowControl/>
        <w:spacing w:line="240" w:lineRule="auto"/>
        <w:ind w:firstLine="567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11. Под воинской обязанностью понимается:</w:t>
      </w:r>
    </w:p>
    <w:p w:rsidR="00966036" w:rsidRPr="000C13F1" w:rsidRDefault="00966036" w:rsidP="00966036">
      <w:pPr>
        <w:pStyle w:val="Style3"/>
        <w:widowControl/>
        <w:spacing w:line="240" w:lineRule="auto"/>
        <w:ind w:firstLine="567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3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</w:rPr>
        <w:lastRenderedPageBreak/>
        <w:t>А)</w:t>
      </w:r>
      <w:r w:rsidRPr="000C13F1">
        <w:rPr>
          <w:rStyle w:val="FontStyle16"/>
          <w:rFonts w:ascii="Times New Roman" w:hAnsi="Times New Roman" w:cs="Times New Roman"/>
        </w:rPr>
        <w:t xml:space="preserve"> </w:t>
      </w:r>
      <w:r w:rsidRPr="000C13F1">
        <w:rPr>
          <w:rStyle w:val="FontStyle32"/>
          <w:sz w:val="24"/>
          <w:szCs w:val="24"/>
        </w:rPr>
        <w:t>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другие, связанные с обороной страны обязанности;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Прохождение военной службы в мирное и военное время, самостоятельная подготовка допризывников к службе в Вооруженных Силах;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Долг граждан - нести службу в Вооруженных Силах только в период военного положения и в военное время.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12. Граждане Российской Федерации проходят военную службу: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А) </w:t>
      </w:r>
      <w:r w:rsidRPr="000C13F1">
        <w:rPr>
          <w:rStyle w:val="FontStyle32"/>
          <w:sz w:val="24"/>
          <w:szCs w:val="24"/>
        </w:rPr>
        <w:t>Только в добровольном порядке (по контракту);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Б)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По призыву и в добровольном порядке (по контракту);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Только по призыву - по достижении определенного возраста.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3"/>
        <w:widowControl/>
        <w:spacing w:line="240" w:lineRule="auto"/>
        <w:ind w:firstLine="567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13. В соответствии с федеральным законом «О воинской обязанности и военной службе» первоначальная постановка на учет осуществляется:</w:t>
      </w:r>
    </w:p>
    <w:p w:rsidR="00966036" w:rsidRPr="000C13F1" w:rsidRDefault="00966036" w:rsidP="00966036">
      <w:pPr>
        <w:pStyle w:val="Style3"/>
        <w:widowControl/>
        <w:spacing w:line="240" w:lineRule="auto"/>
        <w:ind w:firstLine="567"/>
        <w:rPr>
          <w:rStyle w:val="FontStyle41"/>
          <w:rFonts w:ascii="Times New Roman" w:hAnsi="Times New Roman" w:cs="Times New Roman"/>
          <w:b w:val="0"/>
          <w:i w:val="0"/>
          <w:lang w:eastAsia="en-US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А) </w:t>
      </w:r>
      <w:r w:rsidRPr="000C13F1">
        <w:rPr>
          <w:rStyle w:val="FontStyle32"/>
          <w:sz w:val="24"/>
          <w:szCs w:val="24"/>
        </w:rPr>
        <w:t>С 1 января по 31 марта в год достижения гражданами возраста 16 лет;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Б)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С 1 января по 31 марта в год достижения гражданами возраста 17 лет;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С 1 января по 31 декабря в год достижения гражданами возраста 17 лет.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14. Гражданин при первоначальной постановке на воинский учет подлежит медицинскому освидетельствованию врачами-специалистами: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А)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Невропатологом, психиатром, окулистом, отоларингологом, стоматологом, а в случае необходимости — врачами других специальностей;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Терапевтом, физиотерапевтом, травматологом, психиатром, окулистом, эндокринологом и другими;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Хирургом, терапевтом, кардиологом, физиотерапевтом, пульмонологом, стоматологом, окулистом и другими.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15. Заключение по результатам освидетельствования категории «Б» означает: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А)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Годен к военной службе с незначительными ограничениями;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Временно не годен к военной службе;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Ограниченно годен к военной службе.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16. Заключение по результатам освидетельствования категории «Г» означает: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А) </w:t>
      </w:r>
      <w:r w:rsidRPr="000C13F1">
        <w:rPr>
          <w:rStyle w:val="FontStyle32"/>
          <w:sz w:val="24"/>
          <w:szCs w:val="24"/>
        </w:rPr>
        <w:t>Годен к военной службе с незначительными ограничениями;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lastRenderedPageBreak/>
        <w:t>Б)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Временно не годен к военной службе;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Не годен к военной службе.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17. Запас Вооруженных Сил РФ предназначен: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А) </w:t>
      </w:r>
      <w:r w:rsidRPr="000C13F1">
        <w:rPr>
          <w:rStyle w:val="FontStyle32"/>
          <w:sz w:val="24"/>
          <w:szCs w:val="24"/>
        </w:rPr>
        <w:t>Для создания резерва военных специалистов;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Б)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Для развертывания армии при мобилизации и ее пополнения во время войны;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Для развертывания в военное время народного ополчения, обученного военным специалистом.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18. В каких случаях гражданин РФ имеет право на замену военной службы альтернативной гражданской?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Если его убеждениям или вероисповеданию противоречит несе</w:t>
      </w:r>
      <w:r w:rsidRPr="000C13F1">
        <w:rPr>
          <w:rFonts w:ascii="Times New Roman" w:hAnsi="Times New Roman"/>
          <w:sz w:val="24"/>
          <w:szCs w:val="24"/>
        </w:rPr>
        <w:softHyphen/>
        <w:t xml:space="preserve">ние военной службы;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Если его семья или ближайшие родственники ходатайствуют пе</w:t>
      </w:r>
      <w:r w:rsidRPr="000C13F1">
        <w:rPr>
          <w:rFonts w:ascii="Times New Roman" w:hAnsi="Times New Roman"/>
          <w:sz w:val="24"/>
          <w:szCs w:val="24"/>
        </w:rPr>
        <w:softHyphen/>
        <w:t>ред военным комиссариатом о замене военной службы на альтернатив</w:t>
      </w:r>
      <w:r w:rsidRPr="000C13F1">
        <w:rPr>
          <w:rFonts w:ascii="Times New Roman" w:hAnsi="Times New Roman"/>
          <w:sz w:val="24"/>
          <w:szCs w:val="24"/>
        </w:rPr>
        <w:softHyphen/>
        <w:t xml:space="preserve">ную;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Если его возраст на момент призыва 25 лет и более.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19. К общевоинским уставам ВС РФ относятся: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Устав внутренней службы ВС РФ, Устав гарнизонной и караульной служб ВС РФ, Дисциплинарный устав ВС РФ, Строевой устав ВС РФ;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Устав внутренней и гарнизонной служб ВС РФ, Устав караульной службы ВС РФ, Устав корабельной службы, Строевой устав ВС РФ, Дисциплинарный устав ВС РФ;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Устав внутренней службы ВС РФ, Устав гарнизонной службы ВС РФ, Дисциплинарный устав ВС РФ, Строевой устав ВС РФ.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20. Какой устав определяет предназначение, порядок организации и несения гарнизонной и караульной служб, права и обязанности долж</w:t>
      </w:r>
      <w:r w:rsidRPr="000C13F1">
        <w:rPr>
          <w:rFonts w:ascii="Times New Roman" w:hAnsi="Times New Roman"/>
          <w:b/>
          <w:sz w:val="24"/>
          <w:szCs w:val="24"/>
        </w:rPr>
        <w:softHyphen/>
        <w:t>ностных лиц гарнизона и военнослужащих, несущих эти службы, а так</w:t>
      </w:r>
      <w:r w:rsidRPr="000C13F1">
        <w:rPr>
          <w:rFonts w:ascii="Times New Roman" w:hAnsi="Times New Roman"/>
          <w:b/>
          <w:sz w:val="24"/>
          <w:szCs w:val="24"/>
        </w:rPr>
        <w:softHyphen/>
        <w:t xml:space="preserve">же регламентирует проведение гарнизонных мероприятий с участием войск?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 xml:space="preserve">Строевой устав ВС РФ;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Устав внутренней службы ВС РФ.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Устав гарнизонной и караульной служб ВС РФ;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lastRenderedPageBreak/>
        <w:t>21. Какой устав определяет: строевые приемы и движения без ору</w:t>
      </w:r>
      <w:r w:rsidRPr="000C13F1">
        <w:rPr>
          <w:rFonts w:ascii="Times New Roman" w:hAnsi="Times New Roman"/>
          <w:b/>
          <w:sz w:val="24"/>
          <w:szCs w:val="24"/>
        </w:rPr>
        <w:softHyphen/>
        <w:t>жия и с оружием; строи подразделений и воинских частей в пешем по</w:t>
      </w:r>
      <w:r w:rsidRPr="000C13F1">
        <w:rPr>
          <w:rFonts w:ascii="Times New Roman" w:hAnsi="Times New Roman"/>
          <w:b/>
          <w:sz w:val="24"/>
          <w:szCs w:val="24"/>
        </w:rPr>
        <w:softHyphen/>
        <w:t>рядке и на машинах; порядок выполнения воинского приветствия, прове</w:t>
      </w:r>
      <w:r w:rsidRPr="000C13F1">
        <w:rPr>
          <w:rFonts w:ascii="Times New Roman" w:hAnsi="Times New Roman"/>
          <w:b/>
          <w:sz w:val="24"/>
          <w:szCs w:val="24"/>
        </w:rPr>
        <w:softHyphen/>
        <w:t>дения строевого смотра; положение Боевого Знамени в строю воин</w:t>
      </w:r>
      <w:r w:rsidRPr="000C13F1">
        <w:rPr>
          <w:rFonts w:ascii="Times New Roman" w:hAnsi="Times New Roman"/>
          <w:b/>
          <w:sz w:val="24"/>
          <w:szCs w:val="24"/>
        </w:rPr>
        <w:softHyphen/>
        <w:t>ской части, порядок его выноса; обязанности военнослужащих перед построением и в строю и требования к их строевой подготовке, а также способы передвижения военнослужащих на поле боя и порядок дей</w:t>
      </w:r>
      <w:r w:rsidRPr="000C13F1">
        <w:rPr>
          <w:rFonts w:ascii="Times New Roman" w:hAnsi="Times New Roman"/>
          <w:b/>
          <w:sz w:val="24"/>
          <w:szCs w:val="24"/>
        </w:rPr>
        <w:softHyphen/>
        <w:t xml:space="preserve">ствий при внезапном нападении противника?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Строевой устав ВС РФ;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Устав гарнизонной и караульной служб ВС РФ;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Дисциплинарный устав ВС РФ.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22. Каким правовым актом утвержден текст военной присяги?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 xml:space="preserve">Уставом внутренней службы ВС РФ;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Указом Президента РФ «О создании Вооруженных Сил Российской Федерации».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Федеральным законом РФ «О воинской обязанности и военной службе»;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23. Какую ответственность несут военнослужащие за проступки, связанные с нарушением воинской дисциплины, норм морали и воинс</w:t>
      </w:r>
      <w:r w:rsidRPr="000C13F1">
        <w:rPr>
          <w:rFonts w:ascii="Times New Roman" w:hAnsi="Times New Roman"/>
          <w:b/>
          <w:sz w:val="24"/>
          <w:szCs w:val="24"/>
        </w:rPr>
        <w:softHyphen/>
        <w:t xml:space="preserve">кой чести?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 xml:space="preserve">Уголовную;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Административную.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Дисциплинарную;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24. Вид ответственности военнослужащих - установленная госу</w:t>
      </w:r>
      <w:r w:rsidRPr="000C13F1">
        <w:rPr>
          <w:rFonts w:ascii="Times New Roman" w:hAnsi="Times New Roman"/>
          <w:b/>
          <w:sz w:val="24"/>
          <w:szCs w:val="24"/>
        </w:rPr>
        <w:softHyphen/>
        <w:t xml:space="preserve">дарством обязанность возмещения в денежной форме причиненного ими материального ущерба - это понятие: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 xml:space="preserve">Дисциплинарной ответственности;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Административной ответственности военнослужащего.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Материальной ответственности;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25. Военнослужащие подлежат уголовной ответственности за совершение: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 xml:space="preserve">Как дисциплинарных, так и административных правонарушений;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Только преступлений против военной службы.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Преступлений общеуголовных и против военной службы;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Итоговое контрольное тестирование по ОБЖ  11 класс</w:t>
      </w: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13F1">
        <w:rPr>
          <w:rFonts w:ascii="Times New Roman" w:hAnsi="Times New Roman"/>
          <w:b/>
          <w:sz w:val="24"/>
          <w:szCs w:val="24"/>
          <w:u w:val="single"/>
        </w:rPr>
        <w:t>Вариант 2.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>1. Какие продукты питания способствуют здоровью зубов?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Кондитерские, макаронные и мясные изделия;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Жирная пища;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Овощи, богатые клетчаткой и кальцием.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 xml:space="preserve">2. Перхоть (себорея) вызывается нарушением обмена веществ 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0C13F1">
        <w:rPr>
          <w:rFonts w:ascii="Times New Roman" w:hAnsi="Times New Roman"/>
          <w:b/>
          <w:color w:val="000000"/>
          <w:sz w:val="24"/>
          <w:szCs w:val="24"/>
        </w:rPr>
        <w:t>орга</w:t>
      </w:r>
      <w:r w:rsidRPr="000C13F1">
        <w:rPr>
          <w:rFonts w:ascii="Times New Roman" w:hAnsi="Times New Roman"/>
          <w:b/>
          <w:color w:val="000000"/>
          <w:sz w:val="24"/>
          <w:szCs w:val="24"/>
        </w:rPr>
        <w:softHyphen/>
        <w:t>низме. А это означает, что из пищи необходимо исключить: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Жирные и острые блюда;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Копченое мясо, рыбу и консервы;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Ограничить употребление овощей и фруктов;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3F1">
        <w:rPr>
          <w:rFonts w:ascii="Times New Roman" w:hAnsi="Times New Roman"/>
          <w:b/>
          <w:sz w:val="24"/>
          <w:szCs w:val="24"/>
          <w:u w:val="single"/>
        </w:rPr>
        <w:t xml:space="preserve">Какая рекомендация ошибочна?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 xml:space="preserve">3. Недостатком синтетических материалов является то, </w:t>
      </w:r>
      <w:r w:rsidRPr="000C13F1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</w:t>
      </w:r>
      <w:r w:rsidRPr="000C13F1">
        <w:rPr>
          <w:rFonts w:ascii="Times New Roman" w:hAnsi="Times New Roman"/>
          <w:b/>
          <w:color w:val="000000"/>
          <w:sz w:val="24"/>
          <w:szCs w:val="24"/>
        </w:rPr>
        <w:t>они: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Плохо впитывают влагу с поверхности кожи;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Плохо греют;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Проводят электрический ток.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>4. Синдром приобретенного иммунодефицита (СПИД) - это болезнь, имеющая вирусную природу. Вирус СПИДа - вирус иммунодефицита человека (ВИЧ) поражает: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Центральную нервную систему, опорно-двигательный аппарат и кровеносную систему человека;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Внутренние органы: легкие, печень, селезенку, поджелудочную железу, лимфатическую систему, вызывает раковые заболевания разных органов;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Клетки нашего организма, предназначенные для борьбы с вирус</w:t>
      </w:r>
      <w:r w:rsidRPr="000C13F1">
        <w:rPr>
          <w:rFonts w:ascii="Times New Roman" w:hAnsi="Times New Roman"/>
          <w:sz w:val="24"/>
          <w:szCs w:val="24"/>
        </w:rPr>
        <w:softHyphen/>
        <w:t>ной инфекцией, способной поражать клетки головного мозга, вызывая серьезные неврологические расстройства.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13F1">
        <w:rPr>
          <w:rFonts w:ascii="Times New Roman" w:hAnsi="Times New Roman"/>
          <w:b/>
          <w:color w:val="000000"/>
          <w:sz w:val="24"/>
          <w:szCs w:val="24"/>
        </w:rPr>
        <w:t>5. Известно более 20 заболеваний, передающихся половым путем, восемь из них могут оказаться смертельными; это, в частности: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СПИД, гепатиты Б и С, сифилис;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Грибковые заболевания, трихомониаз;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Псориаз, нейродермит. 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6. Причиной сердечной недостаточности могут быть: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Внутреннее и наружное кровотечения, повреждение опорно-двигательного аппарата, переутомление, тепловой и солнечный удары;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Тяжелые повреждения, сопровождающиеся кровопотерей, размозжение мягких тканей, раздробление костей, обширные термические ожоги.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7. Кровотечение бывает следующих видов: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Венозное, артериальное, капиллярное, паренхиматозное, смешанное;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Венозное, артериальное, легочное, носовое;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Поверхностное, глубокое, смешанное.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8. Можно ли накладывать жесткую шину прямо на тело пострадавшего при иммобилизации?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А) </w:t>
      </w:r>
      <w:r w:rsidRPr="000C13F1">
        <w:rPr>
          <w:rFonts w:ascii="Times New Roman" w:hAnsi="Times New Roman"/>
          <w:sz w:val="24"/>
          <w:szCs w:val="24"/>
        </w:rPr>
        <w:t>Можно только на верхние конечности;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Можно, закрепив шину так, чтобы между ней и телом было небольшое воздушное пространство;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Нельзя: сначала под шину следует наложить мягкую прокладку (вату, полотенце и т.п.).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9. Признаки клинической смерти — это отсутствие: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Сознания, реакции зрачков на свет, пульса на сонной артерии и дыхания;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Слуха, вкуса, наличие трупных пятен;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Пульса и дыхания, окоченение конечностей.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10. Какую информацию необходимо указать в записке, прикрепляемой к жгуту?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Фамилию, имя, отчество пострадавшего, время получения ранения;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Б)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Дату и точное время (часы и минуты) наложения жгута;</w:t>
      </w:r>
    </w:p>
    <w:p w:rsidR="00966036" w:rsidRPr="000C13F1" w:rsidRDefault="00966036" w:rsidP="009660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Фамилию, имя, отчество пострадавшего, время наложения жгута, фамилию, имя, отчество наложившего жгут.</w:t>
      </w:r>
    </w:p>
    <w:p w:rsidR="00966036" w:rsidRPr="000C13F1" w:rsidRDefault="00966036" w:rsidP="009660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11. Военная служба исполняется гражданами: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А) </w:t>
      </w:r>
      <w:r w:rsidRPr="000C13F1">
        <w:rPr>
          <w:rStyle w:val="FontStyle32"/>
          <w:sz w:val="24"/>
          <w:szCs w:val="24"/>
        </w:rPr>
        <w:t>Только в Вооруженных Силах РФ;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В ВС РФ, пограничных войсках федеральной пограничной службы РФ и войсках гражданской обороны;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В)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В ВС РФ, других войсках, органах и формированиях.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12. Составная часть воинской обязанности граждан РФ, заключающаяся в специальном учете всех призывников и военнообязанных по месту жительства, - это: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А)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Воинский учет;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Пребывание в запасе;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Прохождение военной службы по призыву.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13. Комиссия по постановке граждан на воинский учет утверждается главой органа местного самоуправления (местной администрации) в следующем составе: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lastRenderedPageBreak/>
        <w:t>А)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Представитель командования военного округа, представитель органа местного самоуправления, врачи-специалисты;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14. Определите, какая из нижеперечисленных причин является неуважительной при неявке гражданина по повестке из военкомата: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А)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Утеря повестки военного комиссариата;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Заболевание гражданина, связанное с утратой трудоспособности;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Препятствие, не зависящее от воли гражданина.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15. Заключение по результатам освидетельствования категории «А» означает: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А)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Годен к военной службе;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Ограниченно годен к военной службе;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Не годен к военной службе.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16. Заключение по результатам освидетельствования категории «В» означает: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А) </w:t>
      </w:r>
      <w:r w:rsidRPr="000C13F1">
        <w:rPr>
          <w:rStyle w:val="FontStyle32"/>
          <w:sz w:val="24"/>
          <w:szCs w:val="24"/>
        </w:rPr>
        <w:t>Годен к военной службе;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>Б)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Ограниченно годен к военной службе;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В) </w:t>
      </w:r>
      <w:r w:rsidRPr="000C13F1">
        <w:rPr>
          <w:rStyle w:val="FontStyle32"/>
          <w:sz w:val="24"/>
          <w:szCs w:val="24"/>
        </w:rPr>
        <w:t>Временно не годен к военной службе.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  <w:r w:rsidRPr="000C13F1">
        <w:rPr>
          <w:rStyle w:val="FontStyle32"/>
          <w:b/>
          <w:sz w:val="24"/>
          <w:szCs w:val="24"/>
        </w:rPr>
        <w:t>17. Заключение по результатам освидетельствования категории «Д» означает: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b/>
          <w:sz w:val="24"/>
          <w:szCs w:val="24"/>
        </w:rPr>
      </w:pP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А) </w:t>
      </w:r>
      <w:r w:rsidRPr="000C13F1">
        <w:rPr>
          <w:rStyle w:val="FontStyle32"/>
          <w:sz w:val="24"/>
          <w:szCs w:val="24"/>
        </w:rPr>
        <w:t>Годен к военной службе;</w:t>
      </w:r>
    </w:p>
    <w:p w:rsidR="00966036" w:rsidRPr="000C13F1" w:rsidRDefault="00966036" w:rsidP="00966036">
      <w:pPr>
        <w:pStyle w:val="Style1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t xml:space="preserve">Б) </w:t>
      </w:r>
      <w:r w:rsidRPr="000C13F1">
        <w:rPr>
          <w:rStyle w:val="FontStyle32"/>
          <w:sz w:val="24"/>
          <w:szCs w:val="24"/>
        </w:rPr>
        <w:t>Ограниченно годен к военной службе;</w:t>
      </w:r>
    </w:p>
    <w:p w:rsidR="00966036" w:rsidRPr="000C13F1" w:rsidRDefault="00966036" w:rsidP="00966036">
      <w:pPr>
        <w:pStyle w:val="Style13"/>
        <w:widowControl/>
        <w:jc w:val="both"/>
        <w:rPr>
          <w:rStyle w:val="FontStyle32"/>
          <w:sz w:val="24"/>
          <w:szCs w:val="24"/>
        </w:rPr>
      </w:pPr>
      <w:r w:rsidRPr="000C13F1">
        <w:rPr>
          <w:rStyle w:val="FontStyle16"/>
          <w:b w:val="0"/>
        </w:rPr>
        <w:lastRenderedPageBreak/>
        <w:t>В)</w:t>
      </w:r>
      <w:r w:rsidRPr="000C13F1">
        <w:rPr>
          <w:rStyle w:val="FontStyle16"/>
        </w:rPr>
        <w:t xml:space="preserve"> </w:t>
      </w:r>
      <w:r w:rsidRPr="000C13F1">
        <w:rPr>
          <w:rStyle w:val="FontStyle32"/>
          <w:sz w:val="24"/>
          <w:szCs w:val="24"/>
        </w:rPr>
        <w:t>Не годен к военной службе.</w:t>
      </w:r>
    </w:p>
    <w:p w:rsidR="00966036" w:rsidRPr="000C13F1" w:rsidRDefault="00966036" w:rsidP="00966036">
      <w:pPr>
        <w:pStyle w:val="Style1"/>
        <w:widowControl/>
        <w:ind w:firstLine="567"/>
        <w:jc w:val="both"/>
        <w:rPr>
          <w:rStyle w:val="FontStyle32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18. Право гражданина РФ на замену военной службы альтернативной гражданской определено: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В законе «О статусе военнослужащих»;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Б)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В Конституции Российской Федерации;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В законе «Об обороне».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19. Уставы Вооруженных Сил РФ подразделяются на: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 xml:space="preserve">Тактические, стрелковые и общевоинские;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Уставы родов войск и строевые.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Боевые и общевоинские;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20. Общевоинские уставы ВС РФ регламентируют: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Тактические действия военнослужащих при ведении военных операций;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Б)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Жизнь, быт и деятельность военнослужащих нашей армии;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Основы стратегии ведения боевых действий военнослужащих.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21. Общие права и обязанности военнослужащих, взаимоотноше</w:t>
      </w:r>
      <w:r w:rsidRPr="000C13F1">
        <w:rPr>
          <w:rFonts w:ascii="Times New Roman" w:hAnsi="Times New Roman"/>
          <w:b/>
          <w:sz w:val="24"/>
          <w:szCs w:val="24"/>
        </w:rPr>
        <w:softHyphen/>
        <w:t xml:space="preserve">ния между ними, обязанности основных должностных лиц полка и его подразделений, а также правила внутреннего распорядка определяет: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Строевой устав ВС РФ;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Б)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Дисциплинарный устав ВС РФ.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В)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Устав внутренней службы ВС РФ; 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22. Какой устав определяет сущность воинской дисциплины, обя</w:t>
      </w:r>
      <w:r w:rsidRPr="000C13F1">
        <w:rPr>
          <w:rFonts w:ascii="Times New Roman" w:hAnsi="Times New Roman"/>
          <w:b/>
          <w:sz w:val="24"/>
          <w:szCs w:val="24"/>
        </w:rPr>
        <w:softHyphen/>
        <w:t>занности военнослужащих по ее соблюдению, виды поощрений и дис</w:t>
      </w:r>
      <w:r w:rsidRPr="000C13F1">
        <w:rPr>
          <w:rFonts w:ascii="Times New Roman" w:hAnsi="Times New Roman"/>
          <w:b/>
          <w:sz w:val="24"/>
          <w:szCs w:val="24"/>
        </w:rPr>
        <w:softHyphen/>
        <w:t>циплинарных взысканий, права командиров (начальников) по их при</w:t>
      </w:r>
      <w:r w:rsidRPr="000C13F1">
        <w:rPr>
          <w:rFonts w:ascii="Times New Roman" w:hAnsi="Times New Roman"/>
          <w:b/>
          <w:sz w:val="24"/>
          <w:szCs w:val="24"/>
        </w:rPr>
        <w:softHyphen/>
        <w:t>менению, а также порядок подачи и рассмотрения предложений, заяв</w:t>
      </w:r>
      <w:r w:rsidRPr="000C13F1">
        <w:rPr>
          <w:rFonts w:ascii="Times New Roman" w:hAnsi="Times New Roman"/>
          <w:b/>
          <w:sz w:val="24"/>
          <w:szCs w:val="24"/>
        </w:rPr>
        <w:softHyphen/>
        <w:t xml:space="preserve">лений и жалоб?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C13F1">
        <w:rPr>
          <w:rFonts w:ascii="Times New Roman" w:hAnsi="Times New Roman"/>
          <w:sz w:val="24"/>
          <w:szCs w:val="24"/>
        </w:rPr>
        <w:t>Устав гарнизонной и караульной служб ВС РФ;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Дисциплинарный устав ВС РФ;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Устав внутренней службы ВС РФ.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23. Призыву на военную службу подлежат граждане: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>Мужского пола в возрасте от 18 до 27 лет, состоящие или обязан</w:t>
      </w:r>
      <w:r w:rsidRPr="000C13F1">
        <w:rPr>
          <w:rFonts w:ascii="Times New Roman" w:hAnsi="Times New Roman"/>
          <w:sz w:val="24"/>
          <w:szCs w:val="24"/>
        </w:rPr>
        <w:softHyphen/>
        <w:t>ные состоять на воинском учете, не пребывающие в запасе и не имею</w:t>
      </w:r>
      <w:r w:rsidRPr="000C13F1">
        <w:rPr>
          <w:rFonts w:ascii="Times New Roman" w:hAnsi="Times New Roman"/>
          <w:sz w:val="24"/>
          <w:szCs w:val="24"/>
        </w:rPr>
        <w:softHyphen/>
        <w:t xml:space="preserve">щие права на освобождение от военной службы;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Мужского пола в возрасте от 18 до 25 лет, состоящие на воинском учете и не пребывающие в запасе;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Мужского и, как исключение, женского пола, в возрасте от 18 до 28 лет, прошедшие медицинское освидетельствование и признанные годными к военной службе.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24. Совокупность прав и свобод, гарантированных государством, а также обязанностей и ответственности военнослужащих, установлен</w:t>
      </w:r>
      <w:r w:rsidRPr="000C13F1">
        <w:rPr>
          <w:rFonts w:ascii="Times New Roman" w:hAnsi="Times New Roman"/>
          <w:b/>
          <w:sz w:val="24"/>
          <w:szCs w:val="24"/>
        </w:rPr>
        <w:softHyphen/>
        <w:t xml:space="preserve">ных законодательством, - это: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Определение статуса военнослужащего;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>Установленный Уставом внутренней службы ВС РФ порядок не</w:t>
      </w:r>
      <w:r w:rsidRPr="000C13F1">
        <w:rPr>
          <w:rFonts w:ascii="Times New Roman" w:hAnsi="Times New Roman"/>
          <w:sz w:val="24"/>
          <w:szCs w:val="24"/>
        </w:rPr>
        <w:softHyphen/>
        <w:t xml:space="preserve">сения военной службы в подразделении;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>Определенный Строевым уставом ВС РФ перечень функций во</w:t>
      </w:r>
      <w:r w:rsidRPr="000C13F1">
        <w:rPr>
          <w:rFonts w:ascii="Times New Roman" w:hAnsi="Times New Roman"/>
          <w:sz w:val="24"/>
          <w:szCs w:val="24"/>
        </w:rPr>
        <w:softHyphen/>
        <w:t xml:space="preserve">еннослужащего в военном гарнизоне.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25. Может ли быть наложено на военнослужащего, совершившего дисциплинарное правонарушение, более одного взыскания?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>А)</w:t>
      </w:r>
      <w:r w:rsidRPr="000C13F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C13F1">
        <w:rPr>
          <w:rFonts w:ascii="Times New Roman" w:hAnsi="Times New Roman"/>
          <w:sz w:val="24"/>
          <w:szCs w:val="24"/>
        </w:rPr>
        <w:t xml:space="preserve">Нет;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C13F1">
        <w:rPr>
          <w:rFonts w:ascii="Times New Roman" w:hAnsi="Times New Roman"/>
          <w:sz w:val="24"/>
          <w:szCs w:val="24"/>
        </w:rPr>
        <w:t xml:space="preserve">Да; </w:t>
      </w:r>
    </w:p>
    <w:p w:rsidR="00966036" w:rsidRPr="000C13F1" w:rsidRDefault="00966036" w:rsidP="0096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F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0C13F1">
        <w:rPr>
          <w:rFonts w:ascii="Times New Roman" w:hAnsi="Times New Roman"/>
          <w:sz w:val="24"/>
          <w:szCs w:val="24"/>
        </w:rPr>
        <w:t xml:space="preserve">В зависимости от решения командира. </w:t>
      </w: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>Итоговое контрольное тестирование по ОБЖ 11 класс</w:t>
      </w: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6036" w:rsidRPr="000C13F1" w:rsidRDefault="00966036" w:rsidP="0096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Ответы: </w:t>
      </w:r>
      <w:r w:rsidRPr="000C13F1">
        <w:rPr>
          <w:rFonts w:ascii="Times New Roman" w:hAnsi="Times New Roman"/>
          <w:b/>
          <w:sz w:val="24"/>
          <w:szCs w:val="24"/>
          <w:u w:val="single"/>
        </w:rPr>
        <w:t>Вариант 1.</w:t>
      </w:r>
    </w:p>
    <w:p w:rsidR="00966036" w:rsidRPr="000C13F1" w:rsidRDefault="00966036" w:rsidP="0096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8"/>
        <w:gridCol w:w="1277"/>
        <w:gridCol w:w="3933"/>
      </w:tblGrid>
      <w:tr w:rsidR="00966036" w:rsidRPr="000C13F1" w:rsidTr="004375F4">
        <w:tc>
          <w:tcPr>
            <w:tcW w:w="1242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8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7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6036" w:rsidRPr="000C13F1" w:rsidRDefault="00966036" w:rsidP="009660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13F1">
        <w:rPr>
          <w:rFonts w:ascii="Times New Roman" w:hAnsi="Times New Roman"/>
          <w:b/>
          <w:sz w:val="24"/>
          <w:szCs w:val="24"/>
        </w:rPr>
        <w:t xml:space="preserve">Ответы: </w:t>
      </w:r>
      <w:r w:rsidRPr="000C13F1">
        <w:rPr>
          <w:rFonts w:ascii="Times New Roman" w:hAnsi="Times New Roman"/>
          <w:b/>
          <w:sz w:val="24"/>
          <w:szCs w:val="24"/>
          <w:u w:val="single"/>
        </w:rPr>
        <w:t>Вариант 2.</w:t>
      </w:r>
    </w:p>
    <w:p w:rsidR="00966036" w:rsidRPr="000C13F1" w:rsidRDefault="00966036" w:rsidP="0096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8"/>
        <w:gridCol w:w="1277"/>
        <w:gridCol w:w="3933"/>
      </w:tblGrid>
      <w:tr w:rsidR="00966036" w:rsidRPr="000C13F1" w:rsidTr="004375F4">
        <w:tc>
          <w:tcPr>
            <w:tcW w:w="1242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8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7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33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66036" w:rsidRPr="000C13F1" w:rsidTr="004375F4">
        <w:tc>
          <w:tcPr>
            <w:tcW w:w="1242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7" w:type="dxa"/>
            <w:vAlign w:val="center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66036" w:rsidRPr="000C13F1" w:rsidRDefault="00966036" w:rsidP="0043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6036" w:rsidRPr="000C13F1" w:rsidRDefault="00966036" w:rsidP="0096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6036" w:rsidRPr="000C13F1" w:rsidRDefault="00966036" w:rsidP="009660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6036" w:rsidRPr="000C13F1" w:rsidRDefault="00966036" w:rsidP="0096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036" w:rsidRPr="000C13F1" w:rsidRDefault="00966036" w:rsidP="0096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10F" w:rsidRPr="00034D90" w:rsidRDefault="00B3010F" w:rsidP="00B3010F">
      <w:pPr>
        <w:pStyle w:val="a9"/>
        <w:rPr>
          <w:rFonts w:ascii="Times New Roman" w:hAnsi="Times New Roman"/>
          <w:sz w:val="24"/>
          <w:szCs w:val="24"/>
        </w:rPr>
      </w:pPr>
    </w:p>
    <w:p w:rsidR="00D41A16" w:rsidRPr="007927F0" w:rsidRDefault="00D41A16">
      <w:pPr>
        <w:rPr>
          <w:rFonts w:ascii="Times New Roman" w:hAnsi="Times New Roman" w:cs="Times New Roman"/>
          <w:sz w:val="24"/>
          <w:szCs w:val="24"/>
        </w:rPr>
      </w:pPr>
    </w:p>
    <w:p w:rsidR="00D41A16" w:rsidRPr="007927F0" w:rsidRDefault="00D41A16">
      <w:pPr>
        <w:rPr>
          <w:rFonts w:ascii="Times New Roman" w:hAnsi="Times New Roman" w:cs="Times New Roman"/>
          <w:sz w:val="24"/>
          <w:szCs w:val="24"/>
        </w:rPr>
      </w:pPr>
    </w:p>
    <w:p w:rsidR="00D41A16" w:rsidRPr="007927F0" w:rsidRDefault="00D41A16">
      <w:pPr>
        <w:rPr>
          <w:rFonts w:ascii="Times New Roman" w:hAnsi="Times New Roman" w:cs="Times New Roman"/>
          <w:sz w:val="24"/>
          <w:szCs w:val="24"/>
        </w:rPr>
      </w:pPr>
    </w:p>
    <w:p w:rsidR="00E63D13" w:rsidRPr="007927F0" w:rsidRDefault="00D41A16" w:rsidP="008673E0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7927F0">
        <w:rPr>
          <w:rFonts w:ascii="Times New Roman" w:hAnsi="Times New Roman" w:cs="Times New Roman"/>
          <w:sz w:val="24"/>
          <w:szCs w:val="24"/>
        </w:rPr>
        <w:t xml:space="preserve">        </w:t>
      </w:r>
      <w:r w:rsidR="008673E0" w:rsidRPr="007927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3D13" w:rsidRPr="007927F0" w:rsidSect="00867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C6" w:rsidRDefault="008D40C6" w:rsidP="007A5E5E">
      <w:pPr>
        <w:spacing w:after="0" w:line="240" w:lineRule="auto"/>
      </w:pPr>
      <w:r>
        <w:separator/>
      </w:r>
    </w:p>
  </w:endnote>
  <w:endnote w:type="continuationSeparator" w:id="1">
    <w:p w:rsidR="008D40C6" w:rsidRDefault="008D40C6" w:rsidP="007A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C6" w:rsidRDefault="008D40C6" w:rsidP="007A5E5E">
      <w:pPr>
        <w:spacing w:after="0" w:line="240" w:lineRule="auto"/>
      </w:pPr>
      <w:r>
        <w:separator/>
      </w:r>
    </w:p>
  </w:footnote>
  <w:footnote w:type="continuationSeparator" w:id="1">
    <w:p w:rsidR="008D40C6" w:rsidRDefault="008D40C6" w:rsidP="007A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EEC"/>
    <w:multiLevelType w:val="multilevel"/>
    <w:tmpl w:val="197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11F7F"/>
    <w:multiLevelType w:val="multilevel"/>
    <w:tmpl w:val="E3DA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10753"/>
    <w:multiLevelType w:val="multilevel"/>
    <w:tmpl w:val="4272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E77AF"/>
    <w:multiLevelType w:val="multilevel"/>
    <w:tmpl w:val="677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059EC"/>
    <w:multiLevelType w:val="multilevel"/>
    <w:tmpl w:val="00E6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16"/>
    <w:rsid w:val="00017667"/>
    <w:rsid w:val="000303B4"/>
    <w:rsid w:val="0003475E"/>
    <w:rsid w:val="00066546"/>
    <w:rsid w:val="0012311A"/>
    <w:rsid w:val="00142FA5"/>
    <w:rsid w:val="001466BB"/>
    <w:rsid w:val="001729EB"/>
    <w:rsid w:val="00186121"/>
    <w:rsid w:val="001A6F99"/>
    <w:rsid w:val="001C7A62"/>
    <w:rsid w:val="001D03FD"/>
    <w:rsid w:val="002D4446"/>
    <w:rsid w:val="00300871"/>
    <w:rsid w:val="00314749"/>
    <w:rsid w:val="00413242"/>
    <w:rsid w:val="00650DC2"/>
    <w:rsid w:val="006538D4"/>
    <w:rsid w:val="006560A0"/>
    <w:rsid w:val="00726E1F"/>
    <w:rsid w:val="007927F0"/>
    <w:rsid w:val="0079388C"/>
    <w:rsid w:val="007A5E5E"/>
    <w:rsid w:val="007C5780"/>
    <w:rsid w:val="008455B3"/>
    <w:rsid w:val="008673E0"/>
    <w:rsid w:val="008D40C6"/>
    <w:rsid w:val="00934B13"/>
    <w:rsid w:val="00966036"/>
    <w:rsid w:val="009A0350"/>
    <w:rsid w:val="009A6029"/>
    <w:rsid w:val="009D558D"/>
    <w:rsid w:val="009E2D59"/>
    <w:rsid w:val="00AE4A27"/>
    <w:rsid w:val="00B0694E"/>
    <w:rsid w:val="00B3010F"/>
    <w:rsid w:val="00B9704D"/>
    <w:rsid w:val="00C4540C"/>
    <w:rsid w:val="00CA2A64"/>
    <w:rsid w:val="00CE4C45"/>
    <w:rsid w:val="00D41A16"/>
    <w:rsid w:val="00D478FA"/>
    <w:rsid w:val="00D779EE"/>
    <w:rsid w:val="00D82BA0"/>
    <w:rsid w:val="00E248CA"/>
    <w:rsid w:val="00E63D13"/>
    <w:rsid w:val="00EF0B9C"/>
    <w:rsid w:val="00F1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E5E"/>
  </w:style>
  <w:style w:type="paragraph" w:styleId="a5">
    <w:name w:val="footer"/>
    <w:basedOn w:val="a"/>
    <w:link w:val="a6"/>
    <w:uiPriority w:val="99"/>
    <w:semiHidden/>
    <w:unhideWhenUsed/>
    <w:rsid w:val="007A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E5E"/>
  </w:style>
  <w:style w:type="character" w:customStyle="1" w:styleId="apple-converted-space">
    <w:name w:val="apple-converted-space"/>
    <w:basedOn w:val="a0"/>
    <w:rsid w:val="007A5E5E"/>
  </w:style>
  <w:style w:type="character" w:styleId="a7">
    <w:name w:val="Hyperlink"/>
    <w:basedOn w:val="a0"/>
    <w:uiPriority w:val="99"/>
    <w:semiHidden/>
    <w:unhideWhenUsed/>
    <w:rsid w:val="007A5E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4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2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D82B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 (веб)1"/>
    <w:basedOn w:val="a"/>
    <w:rsid w:val="00D82BA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3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75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66036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uiPriority w:val="99"/>
    <w:rsid w:val="0096603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6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6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6603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966036"/>
    <w:rPr>
      <w:rFonts w:ascii="Cambria" w:hAnsi="Cambria" w:cs="Cambria"/>
      <w:b/>
      <w:bCs/>
      <w:i/>
      <w:iCs/>
      <w:spacing w:val="2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45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19</cp:revision>
  <cp:lastPrinted>2018-10-14T16:58:00Z</cp:lastPrinted>
  <dcterms:created xsi:type="dcterms:W3CDTF">2016-11-30T12:03:00Z</dcterms:created>
  <dcterms:modified xsi:type="dcterms:W3CDTF">2019-09-24T13:56:00Z</dcterms:modified>
</cp:coreProperties>
</file>